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6FE" w:rsidRPr="006026FE" w:rsidRDefault="006026FE" w:rsidP="006026FE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</w:pPr>
      <w:r w:rsidRPr="006026FE"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  <w:t>Министерство образования  Московской области</w:t>
      </w:r>
    </w:p>
    <w:p w:rsidR="006026FE" w:rsidRPr="006026FE" w:rsidRDefault="006026FE" w:rsidP="006026FE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</w:pPr>
    </w:p>
    <w:p w:rsidR="006026FE" w:rsidRPr="006026FE" w:rsidRDefault="006026FE" w:rsidP="006026FE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</w:pPr>
      <w:r w:rsidRPr="006026FE"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  <w:t>Государственное автономное профессиональное образовательное учреждение Московской области «ГУБЕРНСКИЙ КОЛЛЕДЖ»</w:t>
      </w:r>
    </w:p>
    <w:p w:rsidR="006026FE" w:rsidRPr="006026FE" w:rsidRDefault="006026FE" w:rsidP="006026F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26FE" w:rsidRPr="006026FE" w:rsidRDefault="006026FE" w:rsidP="006026F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26FE" w:rsidRPr="006026FE" w:rsidRDefault="006026FE" w:rsidP="006026F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89" w:type="dxa"/>
        <w:tblCellMar>
          <w:left w:w="10" w:type="dxa"/>
          <w:right w:w="10" w:type="dxa"/>
        </w:tblCellMar>
        <w:tblLook w:val="04A0"/>
      </w:tblPr>
      <w:tblGrid>
        <w:gridCol w:w="5583"/>
        <w:gridCol w:w="4306"/>
      </w:tblGrid>
      <w:tr w:rsidR="006026FE" w:rsidRPr="006026FE" w:rsidTr="006026FE">
        <w:trPr>
          <w:trHeight w:val="2457"/>
        </w:trPr>
        <w:tc>
          <w:tcPr>
            <w:tcW w:w="57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6FE" w:rsidRPr="006026FE" w:rsidRDefault="00DD29F6" w:rsidP="006026FE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DD29F6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856387" cy="866544"/>
                  <wp:effectExtent l="19050" t="0" r="1113" b="0"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6387" cy="86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6FE" w:rsidRPr="006026FE" w:rsidRDefault="006026FE" w:rsidP="006026FE">
            <w:pPr>
              <w:autoSpaceDN w:val="0"/>
              <w:spacing w:after="0" w:line="240" w:lineRule="auto"/>
              <w:ind w:right="1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26F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0" cy="1590675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0" cy="1590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F50EF" w:rsidRPr="00744492" w:rsidRDefault="00CF50E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50EF" w:rsidRPr="00744492" w:rsidRDefault="00CF50EF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50EF" w:rsidRPr="00744492" w:rsidRDefault="0044740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44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Комплект контрольно-оценочных средств</w:t>
      </w:r>
    </w:p>
    <w:p w:rsidR="00744492" w:rsidRPr="00744492" w:rsidRDefault="0044740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44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для промежуточной аттестации </w:t>
      </w:r>
    </w:p>
    <w:p w:rsidR="00CF50EF" w:rsidRPr="00744492" w:rsidRDefault="0074449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44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</w:t>
      </w:r>
      <w:r w:rsidR="006026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междисциплинарному курсу</w:t>
      </w:r>
    </w:p>
    <w:p w:rsidR="00CF50EF" w:rsidRPr="00744492" w:rsidRDefault="00CF50E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F50EF" w:rsidRDefault="0044740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Hlk176262725"/>
      <w:r w:rsidRPr="007444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МДК 01.01 Организационно-методические основы физкультурно-спортивной работы</w:t>
      </w:r>
    </w:p>
    <w:p w:rsidR="00744492" w:rsidRPr="00744492" w:rsidRDefault="0074449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bookmarkEnd w:id="0"/>
    <w:p w:rsidR="00CF50EF" w:rsidRPr="00744492" w:rsidRDefault="0044740E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образовательной программы </w:t>
      </w:r>
    </w:p>
    <w:p w:rsidR="00CF50EF" w:rsidRPr="00744492" w:rsidRDefault="0044740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специальности среднего профессионального образования </w:t>
      </w:r>
    </w:p>
    <w:p w:rsidR="00744492" w:rsidRDefault="007444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50EF" w:rsidRPr="00744492" w:rsidRDefault="004474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4492">
        <w:rPr>
          <w:rFonts w:ascii="Times New Roman" w:hAnsi="Times New Roman" w:cs="Times New Roman"/>
          <w:b/>
          <w:sz w:val="24"/>
          <w:szCs w:val="24"/>
        </w:rPr>
        <w:t>49.02.01 Физическая культура</w:t>
      </w:r>
    </w:p>
    <w:p w:rsidR="00CF50EF" w:rsidRPr="00744492" w:rsidRDefault="00CF50E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F50EF" w:rsidRPr="00744492" w:rsidRDefault="00CF50EF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50EF" w:rsidRPr="00744492" w:rsidRDefault="00CF50EF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50EF" w:rsidRPr="00744492" w:rsidRDefault="00CF50EF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50EF" w:rsidRPr="00744492" w:rsidRDefault="00CF50EF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50EF" w:rsidRPr="00744492" w:rsidRDefault="0044740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492">
        <w:rPr>
          <w:rFonts w:ascii="Times New Roman" w:eastAsia="Times New Roman" w:hAnsi="Times New Roman" w:cs="Times New Roman"/>
          <w:sz w:val="24"/>
          <w:szCs w:val="24"/>
          <w:lang w:eastAsia="ru-RU"/>
        </w:rPr>
        <w:t>г.о. Серпухов, 2024</w:t>
      </w:r>
    </w:p>
    <w:p w:rsidR="00CF50EF" w:rsidRPr="00744492" w:rsidRDefault="00CF50EF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50EF" w:rsidRPr="00744492" w:rsidRDefault="00CF50EF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50EF" w:rsidRPr="00744492" w:rsidRDefault="00CF50EF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50EF" w:rsidRPr="00744492" w:rsidRDefault="0044740E">
      <w:pPr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44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Разработчики: </w:t>
      </w:r>
      <w:r w:rsidRPr="007444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CF50EF" w:rsidRPr="00744492" w:rsidRDefault="004474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eastAsia="Times New Roman" w:hAnsi="Times New Roman" w:cs="Times New Roman"/>
          <w:sz w:val="24"/>
          <w:szCs w:val="24"/>
          <w:lang w:eastAsia="ru-RU"/>
        </w:rPr>
        <w:t>Быч О.Ф., преподаватель ГАПОУ МО «Губернский колледж»</w:t>
      </w:r>
    </w:p>
    <w:p w:rsidR="00CF50EF" w:rsidRPr="00744492" w:rsidRDefault="004474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Беликова Ж.В., преподаватель ГАПОУ МО «Губернский колледж»</w:t>
      </w:r>
    </w:p>
    <w:p w:rsidR="00CF50EF" w:rsidRPr="00744492" w:rsidRDefault="0044740E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492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Власова Н.Ю., преподаватель ГАПОУ МО «Губернский колледж»</w:t>
      </w:r>
    </w:p>
    <w:p w:rsidR="00CF50EF" w:rsidRPr="00744492" w:rsidRDefault="0044740E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492">
        <w:rPr>
          <w:rFonts w:ascii="Times New Roman" w:eastAsia="Times New Roman" w:hAnsi="Times New Roman" w:cs="Times New Roman"/>
          <w:sz w:val="24"/>
          <w:szCs w:val="24"/>
          <w:lang w:eastAsia="ru-RU"/>
        </w:rPr>
        <w:t>Дубровский Д.М., преподаватель ГАПОУ МО «Губернский колледж»</w:t>
      </w:r>
    </w:p>
    <w:p w:rsidR="00CF50EF" w:rsidRPr="00744492" w:rsidRDefault="004474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Ключанских С.А., преподаватель ГАПОУ МО «Губернский колледж»</w:t>
      </w:r>
    </w:p>
    <w:p w:rsidR="00CF50EF" w:rsidRPr="00744492" w:rsidRDefault="0044740E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492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Сергеев Д.С., преподаватель ГАПОУ МО «Губернский колледж»</w:t>
      </w:r>
    </w:p>
    <w:p w:rsidR="00CF50EF" w:rsidRPr="00744492" w:rsidRDefault="0044740E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49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Решетов Д.Н., преподаватель ГАПОУ МО «Губернский колледж»</w:t>
      </w:r>
    </w:p>
    <w:p w:rsidR="00CF50EF" w:rsidRPr="00744492" w:rsidRDefault="00CF50EF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CF50EF" w:rsidRPr="00744492" w:rsidRDefault="00CF50E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F50EF" w:rsidRPr="00744492" w:rsidRDefault="00CF50EF">
      <w:pPr>
        <w:tabs>
          <w:tab w:val="left" w:pos="622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50EF" w:rsidRPr="00744492" w:rsidRDefault="00CF50EF">
      <w:pPr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CF50EF" w:rsidRPr="00744492" w:rsidRDefault="00CF50EF">
      <w:pPr>
        <w:spacing w:after="0"/>
        <w:ind w:left="567" w:firstLine="426"/>
        <w:rPr>
          <w:rFonts w:ascii="Times New Roman" w:hAnsi="Times New Roman" w:cs="Times New Roman"/>
          <w:sz w:val="24"/>
          <w:szCs w:val="24"/>
        </w:rPr>
      </w:pPr>
    </w:p>
    <w:p w:rsidR="00CF50EF" w:rsidRPr="00744492" w:rsidRDefault="00CF50EF">
      <w:pPr>
        <w:rPr>
          <w:rFonts w:ascii="Times New Roman" w:hAnsi="Times New Roman" w:cs="Times New Roman"/>
          <w:sz w:val="24"/>
          <w:szCs w:val="24"/>
        </w:rPr>
      </w:pPr>
    </w:p>
    <w:p w:rsidR="00CF50EF" w:rsidRPr="00744492" w:rsidRDefault="00CF50EF">
      <w:pPr>
        <w:rPr>
          <w:rFonts w:ascii="Times New Roman" w:hAnsi="Times New Roman" w:cs="Times New Roman"/>
          <w:sz w:val="24"/>
          <w:szCs w:val="24"/>
        </w:rPr>
      </w:pPr>
    </w:p>
    <w:p w:rsidR="00CF50EF" w:rsidRPr="00744492" w:rsidRDefault="00CF50EF">
      <w:pPr>
        <w:rPr>
          <w:rFonts w:ascii="Times New Roman" w:hAnsi="Times New Roman" w:cs="Times New Roman"/>
          <w:sz w:val="24"/>
          <w:szCs w:val="24"/>
        </w:rPr>
      </w:pPr>
    </w:p>
    <w:p w:rsidR="00CF50EF" w:rsidRPr="00744492" w:rsidRDefault="00CF50EF">
      <w:pPr>
        <w:rPr>
          <w:rFonts w:ascii="Times New Roman" w:hAnsi="Times New Roman" w:cs="Times New Roman"/>
          <w:sz w:val="24"/>
          <w:szCs w:val="24"/>
        </w:rPr>
      </w:pPr>
    </w:p>
    <w:p w:rsidR="00CF50EF" w:rsidRPr="00744492" w:rsidRDefault="00CF50EF">
      <w:pPr>
        <w:rPr>
          <w:rFonts w:ascii="Times New Roman" w:hAnsi="Times New Roman" w:cs="Times New Roman"/>
          <w:sz w:val="24"/>
          <w:szCs w:val="24"/>
        </w:rPr>
      </w:pPr>
    </w:p>
    <w:p w:rsidR="00CF50EF" w:rsidRPr="00744492" w:rsidRDefault="00CF50EF">
      <w:pPr>
        <w:rPr>
          <w:rFonts w:ascii="Times New Roman" w:hAnsi="Times New Roman" w:cs="Times New Roman"/>
          <w:sz w:val="24"/>
          <w:szCs w:val="24"/>
        </w:rPr>
      </w:pPr>
    </w:p>
    <w:p w:rsidR="00CF50EF" w:rsidRPr="00744492" w:rsidRDefault="00CF50EF">
      <w:pPr>
        <w:rPr>
          <w:rFonts w:ascii="Times New Roman" w:hAnsi="Times New Roman" w:cs="Times New Roman"/>
          <w:sz w:val="24"/>
          <w:szCs w:val="24"/>
        </w:rPr>
      </w:pPr>
    </w:p>
    <w:p w:rsidR="00CF50EF" w:rsidRPr="00744492" w:rsidRDefault="00CF50EF">
      <w:pPr>
        <w:rPr>
          <w:rFonts w:ascii="Times New Roman" w:hAnsi="Times New Roman" w:cs="Times New Roman"/>
          <w:sz w:val="24"/>
          <w:szCs w:val="24"/>
        </w:rPr>
      </w:pPr>
    </w:p>
    <w:p w:rsidR="00CF50EF" w:rsidRPr="00744492" w:rsidRDefault="00CF50EF">
      <w:pPr>
        <w:rPr>
          <w:rFonts w:ascii="Times New Roman" w:hAnsi="Times New Roman" w:cs="Times New Roman"/>
          <w:sz w:val="24"/>
          <w:szCs w:val="24"/>
        </w:rPr>
      </w:pPr>
    </w:p>
    <w:p w:rsidR="00CF50EF" w:rsidRPr="00744492" w:rsidRDefault="00CF50EF">
      <w:pPr>
        <w:rPr>
          <w:rFonts w:ascii="Times New Roman" w:hAnsi="Times New Roman" w:cs="Times New Roman"/>
          <w:sz w:val="24"/>
          <w:szCs w:val="24"/>
        </w:rPr>
      </w:pPr>
    </w:p>
    <w:p w:rsidR="00CF50EF" w:rsidRPr="00744492" w:rsidRDefault="00CF50EF">
      <w:pPr>
        <w:rPr>
          <w:rFonts w:ascii="Times New Roman" w:hAnsi="Times New Roman" w:cs="Times New Roman"/>
          <w:sz w:val="24"/>
          <w:szCs w:val="24"/>
        </w:rPr>
      </w:pPr>
    </w:p>
    <w:p w:rsidR="00CF50EF" w:rsidRPr="00744492" w:rsidRDefault="00CF50EF">
      <w:pPr>
        <w:rPr>
          <w:rFonts w:ascii="Times New Roman" w:hAnsi="Times New Roman" w:cs="Times New Roman"/>
          <w:sz w:val="24"/>
          <w:szCs w:val="24"/>
        </w:rPr>
      </w:pPr>
    </w:p>
    <w:p w:rsidR="00CF50EF" w:rsidRPr="00744492" w:rsidRDefault="00CF50E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50EF" w:rsidRPr="00744492" w:rsidRDefault="004474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4492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CF50EF" w:rsidRPr="00744492" w:rsidRDefault="0044740E" w:rsidP="00E912C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lastRenderedPageBreak/>
        <w:t>Комплект контрольно-оценочных средств предназначен для проверки результатов освоения учебной дисциплины МДК 0</w:t>
      </w:r>
      <w:r w:rsidR="00E912C1" w:rsidRPr="00744492">
        <w:rPr>
          <w:rFonts w:ascii="Times New Roman" w:hAnsi="Times New Roman" w:cs="Times New Roman"/>
          <w:sz w:val="24"/>
          <w:szCs w:val="24"/>
        </w:rPr>
        <w:t>1</w:t>
      </w:r>
      <w:r w:rsidRPr="00744492">
        <w:rPr>
          <w:rFonts w:ascii="Times New Roman" w:hAnsi="Times New Roman" w:cs="Times New Roman"/>
          <w:sz w:val="24"/>
          <w:szCs w:val="24"/>
        </w:rPr>
        <w:t>.01</w:t>
      </w:r>
      <w:r w:rsidR="007444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912C1" w:rsidRPr="007444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Организационно-методические основы физкультурно-спортивной работы</w:t>
      </w:r>
      <w:r w:rsidRPr="00744492">
        <w:rPr>
          <w:rFonts w:ascii="Times New Roman" w:hAnsi="Times New Roman" w:cs="Times New Roman"/>
          <w:sz w:val="24"/>
          <w:szCs w:val="24"/>
        </w:rPr>
        <w:t xml:space="preserve"> и входит в состав фонда оценочных средств образов</w:t>
      </w:r>
      <w:r w:rsidR="00744492">
        <w:rPr>
          <w:rFonts w:ascii="Times New Roman" w:hAnsi="Times New Roman" w:cs="Times New Roman"/>
          <w:sz w:val="24"/>
          <w:szCs w:val="24"/>
        </w:rPr>
        <w:t>ательной программы (далее - ОП</w:t>
      </w:r>
      <w:r w:rsidRPr="00744492">
        <w:rPr>
          <w:rFonts w:ascii="Times New Roman" w:hAnsi="Times New Roman" w:cs="Times New Roman"/>
          <w:sz w:val="24"/>
          <w:szCs w:val="24"/>
        </w:rPr>
        <w:t>) по специальност</w:t>
      </w:r>
      <w:r w:rsidR="00744492">
        <w:rPr>
          <w:rFonts w:ascii="Times New Roman" w:hAnsi="Times New Roman" w:cs="Times New Roman"/>
          <w:sz w:val="24"/>
          <w:szCs w:val="24"/>
        </w:rPr>
        <w:t>и 49.02.01 Физическая культура</w:t>
      </w:r>
      <w:r w:rsidRPr="00744492">
        <w:rPr>
          <w:rFonts w:ascii="Times New Roman" w:hAnsi="Times New Roman" w:cs="Times New Roman"/>
          <w:sz w:val="24"/>
          <w:szCs w:val="24"/>
        </w:rPr>
        <w:t>, реализуемой в ГАПОУ  МО «Губернский колледж».</w:t>
      </w:r>
    </w:p>
    <w:p w:rsidR="00CF50EF" w:rsidRPr="00744492" w:rsidRDefault="0044740E" w:rsidP="00E912C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>Комплект контрольно-оценочных средств разработан на основе рабочей программы по ПМ 0</w:t>
      </w:r>
      <w:r w:rsidR="00E912C1" w:rsidRPr="00744492">
        <w:rPr>
          <w:rFonts w:ascii="Times New Roman" w:hAnsi="Times New Roman" w:cs="Times New Roman"/>
          <w:sz w:val="24"/>
          <w:szCs w:val="24"/>
        </w:rPr>
        <w:t>1</w:t>
      </w:r>
      <w:r w:rsidR="00744492">
        <w:rPr>
          <w:rFonts w:ascii="Times New Roman" w:hAnsi="Times New Roman" w:cs="Times New Roman"/>
          <w:sz w:val="24"/>
          <w:szCs w:val="24"/>
        </w:rPr>
        <w:t xml:space="preserve"> </w:t>
      </w:r>
      <w:r w:rsidR="00E912C1" w:rsidRPr="00744492">
        <w:rPr>
          <w:rFonts w:ascii="Times New Roman" w:hAnsi="Times New Roman" w:cs="Times New Roman"/>
          <w:sz w:val="24"/>
          <w:szCs w:val="24"/>
        </w:rPr>
        <w:t>Организация и проведение физкультурно-спортивной работы</w:t>
      </w:r>
    </w:p>
    <w:p w:rsidR="00CF50EF" w:rsidRPr="00744492" w:rsidRDefault="0044740E" w:rsidP="00E912C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МО «Губернский колледж».</w:t>
      </w:r>
    </w:p>
    <w:p w:rsidR="00CF50EF" w:rsidRPr="00744492" w:rsidRDefault="0044740E" w:rsidP="00E912C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ab/>
        <w:t xml:space="preserve"> Настоящий комплект контрольно-оценочных средств предназначен для проведения аттестационных испытаний по учебной дисциплине в форме дифференцированного зачета.</w:t>
      </w:r>
    </w:p>
    <w:p w:rsidR="00CF50EF" w:rsidRPr="00744492" w:rsidRDefault="0044740E" w:rsidP="00E912C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>Дифференцированный зачет проводится в виде тестирования и практической части. Дифференцированный зачет длится 2 часа (120 минут).</w:t>
      </w:r>
    </w:p>
    <w:p w:rsidR="00744492" w:rsidRPr="00744492" w:rsidRDefault="0044740E" w:rsidP="00744492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Полный комплект контрольно-оценочных средств включает два практических задания и три варианта тестирования по вариантам, направленные на проверку сформированности всей совокупности образовательных результатов, заявленных во ФГОС СПО и рабочей программе </w:t>
      </w:r>
      <w:r w:rsidR="00744492" w:rsidRPr="00744492">
        <w:rPr>
          <w:rFonts w:ascii="Times New Roman" w:hAnsi="Times New Roman" w:cs="Times New Roman"/>
          <w:sz w:val="24"/>
          <w:szCs w:val="24"/>
        </w:rPr>
        <w:t>ПМ 01</w:t>
      </w:r>
      <w:r w:rsidR="00744492">
        <w:rPr>
          <w:rFonts w:ascii="Times New Roman" w:hAnsi="Times New Roman" w:cs="Times New Roman"/>
          <w:sz w:val="24"/>
          <w:szCs w:val="24"/>
        </w:rPr>
        <w:t xml:space="preserve"> </w:t>
      </w:r>
      <w:r w:rsidR="00744492" w:rsidRPr="00744492">
        <w:rPr>
          <w:rFonts w:ascii="Times New Roman" w:hAnsi="Times New Roman" w:cs="Times New Roman"/>
          <w:sz w:val="24"/>
          <w:szCs w:val="24"/>
        </w:rPr>
        <w:t>Организация и проведение физкультурно-спортивной работы</w:t>
      </w:r>
    </w:p>
    <w:p w:rsidR="00CF50EF" w:rsidRPr="00744492" w:rsidRDefault="00E912C1" w:rsidP="00E912C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CF50EF" w:rsidRPr="00744492" w:rsidRDefault="0044740E">
      <w:pPr>
        <w:spacing w:after="0"/>
        <w:ind w:left="567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44492">
        <w:rPr>
          <w:rFonts w:ascii="Times New Roman" w:hAnsi="Times New Roman" w:cs="Times New Roman"/>
          <w:b/>
          <w:bCs/>
          <w:sz w:val="24"/>
          <w:szCs w:val="24"/>
        </w:rPr>
        <w:t xml:space="preserve"> Используемые термины и определения, сокращения.</w:t>
      </w:r>
    </w:p>
    <w:p w:rsidR="00CF50EF" w:rsidRPr="00744492" w:rsidRDefault="0044740E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>УД</w:t>
      </w:r>
      <w:r w:rsidRPr="00744492">
        <w:rPr>
          <w:rFonts w:ascii="Times New Roman" w:hAnsi="Times New Roman" w:cs="Times New Roman"/>
          <w:sz w:val="24"/>
          <w:szCs w:val="24"/>
        </w:rPr>
        <w:tab/>
        <w:t>–</w:t>
      </w:r>
      <w:r w:rsidRPr="00744492">
        <w:rPr>
          <w:rFonts w:ascii="Times New Roman" w:hAnsi="Times New Roman" w:cs="Times New Roman"/>
          <w:sz w:val="24"/>
          <w:szCs w:val="24"/>
        </w:rPr>
        <w:tab/>
        <w:t>учебная дисциплина;</w:t>
      </w:r>
    </w:p>
    <w:p w:rsidR="00CF50EF" w:rsidRPr="00744492" w:rsidRDefault="0044740E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МДК </w:t>
      </w:r>
      <w:r w:rsidRPr="00744492">
        <w:rPr>
          <w:rFonts w:ascii="Times New Roman" w:hAnsi="Times New Roman" w:cs="Times New Roman"/>
          <w:sz w:val="24"/>
          <w:szCs w:val="24"/>
        </w:rPr>
        <w:tab/>
        <w:t>–</w:t>
      </w:r>
      <w:r w:rsidRPr="00744492">
        <w:rPr>
          <w:rFonts w:ascii="Times New Roman" w:hAnsi="Times New Roman" w:cs="Times New Roman"/>
          <w:sz w:val="24"/>
          <w:szCs w:val="24"/>
        </w:rPr>
        <w:tab/>
        <w:t>междисциплинарный курс;</w:t>
      </w:r>
    </w:p>
    <w:p w:rsidR="00CF50EF" w:rsidRPr="00744492" w:rsidRDefault="00744492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  </w:t>
      </w:r>
      <w:r w:rsidR="0044740E" w:rsidRPr="00744492">
        <w:rPr>
          <w:rFonts w:ascii="Times New Roman" w:hAnsi="Times New Roman" w:cs="Times New Roman"/>
          <w:sz w:val="24"/>
          <w:szCs w:val="24"/>
        </w:rPr>
        <w:tab/>
        <w:t>–</w:t>
      </w:r>
      <w:r w:rsidR="0044740E" w:rsidRPr="00744492">
        <w:rPr>
          <w:rFonts w:ascii="Times New Roman" w:hAnsi="Times New Roman" w:cs="Times New Roman"/>
          <w:sz w:val="24"/>
          <w:szCs w:val="24"/>
        </w:rPr>
        <w:tab/>
        <w:t>образовательная программа;</w:t>
      </w:r>
    </w:p>
    <w:p w:rsidR="00CF50EF" w:rsidRPr="00744492" w:rsidRDefault="0044740E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>КОС</w:t>
      </w:r>
      <w:r w:rsidRPr="00744492">
        <w:rPr>
          <w:rFonts w:ascii="Times New Roman" w:hAnsi="Times New Roman" w:cs="Times New Roman"/>
          <w:sz w:val="24"/>
          <w:szCs w:val="24"/>
        </w:rPr>
        <w:tab/>
        <w:t>–</w:t>
      </w:r>
      <w:r w:rsidRPr="00744492">
        <w:rPr>
          <w:rFonts w:ascii="Times New Roman" w:hAnsi="Times New Roman" w:cs="Times New Roman"/>
          <w:sz w:val="24"/>
          <w:szCs w:val="24"/>
        </w:rPr>
        <w:tab/>
        <w:t>контрольно-оценочные средства;</w:t>
      </w:r>
    </w:p>
    <w:p w:rsidR="00CF50EF" w:rsidRPr="00744492" w:rsidRDefault="0044740E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>ФГОС СПО</w:t>
      </w:r>
      <w:r w:rsidRPr="00744492">
        <w:rPr>
          <w:rFonts w:ascii="Times New Roman" w:hAnsi="Times New Roman" w:cs="Times New Roman"/>
          <w:sz w:val="24"/>
          <w:szCs w:val="24"/>
        </w:rPr>
        <w:tab/>
        <w:t>–</w:t>
      </w:r>
      <w:r w:rsidRPr="00744492">
        <w:rPr>
          <w:rFonts w:ascii="Times New Roman" w:hAnsi="Times New Roman" w:cs="Times New Roman"/>
          <w:sz w:val="24"/>
          <w:szCs w:val="24"/>
        </w:rPr>
        <w:tab/>
        <w:t>Федеральный государственный образовательный стандарт среднего профессионального образования;</w:t>
      </w:r>
    </w:p>
    <w:p w:rsidR="00CF50EF" w:rsidRPr="00744492" w:rsidRDefault="0044740E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ОК </w:t>
      </w:r>
      <w:r w:rsidRPr="00744492">
        <w:rPr>
          <w:rFonts w:ascii="Times New Roman" w:hAnsi="Times New Roman" w:cs="Times New Roman"/>
          <w:sz w:val="24"/>
          <w:szCs w:val="24"/>
        </w:rPr>
        <w:tab/>
        <w:t>–</w:t>
      </w:r>
      <w:r w:rsidRPr="00744492">
        <w:rPr>
          <w:rFonts w:ascii="Times New Roman" w:hAnsi="Times New Roman" w:cs="Times New Roman"/>
          <w:sz w:val="24"/>
          <w:szCs w:val="24"/>
        </w:rPr>
        <w:tab/>
        <w:t>общие компетенции;</w:t>
      </w:r>
    </w:p>
    <w:p w:rsidR="00CF50EF" w:rsidRPr="00744492" w:rsidRDefault="0044740E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>ПК</w:t>
      </w:r>
      <w:r w:rsidRPr="00744492">
        <w:rPr>
          <w:rFonts w:ascii="Times New Roman" w:hAnsi="Times New Roman" w:cs="Times New Roman"/>
          <w:sz w:val="24"/>
          <w:szCs w:val="24"/>
        </w:rPr>
        <w:tab/>
        <w:t>–</w:t>
      </w:r>
      <w:r w:rsidRPr="00744492">
        <w:rPr>
          <w:rFonts w:ascii="Times New Roman" w:hAnsi="Times New Roman" w:cs="Times New Roman"/>
          <w:sz w:val="24"/>
          <w:szCs w:val="24"/>
        </w:rPr>
        <w:tab/>
        <w:t>профессиональные компетенции</w:t>
      </w:r>
    </w:p>
    <w:p w:rsidR="00CF50EF" w:rsidRPr="00744492" w:rsidRDefault="00CF50EF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44492" w:rsidRDefault="00744492">
      <w:pPr>
        <w:spacing w:after="0"/>
        <w:ind w:left="567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44492" w:rsidRDefault="00744492">
      <w:pPr>
        <w:spacing w:after="0"/>
        <w:ind w:left="567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44492" w:rsidRDefault="00744492">
      <w:pPr>
        <w:spacing w:after="0"/>
        <w:ind w:left="567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44492" w:rsidRDefault="00744492">
      <w:pPr>
        <w:spacing w:after="0"/>
        <w:ind w:left="567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44492" w:rsidRDefault="00744492">
      <w:pPr>
        <w:spacing w:after="0"/>
        <w:ind w:left="567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44492" w:rsidRDefault="00744492">
      <w:pPr>
        <w:spacing w:after="0"/>
        <w:ind w:left="567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44492" w:rsidRDefault="00744492">
      <w:pPr>
        <w:spacing w:after="0"/>
        <w:ind w:left="567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44492" w:rsidRDefault="00744492">
      <w:pPr>
        <w:spacing w:after="0"/>
        <w:ind w:left="567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F50EF" w:rsidRPr="00744492" w:rsidRDefault="0044740E" w:rsidP="00744492">
      <w:pPr>
        <w:spacing w:after="0"/>
        <w:ind w:left="567"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44492">
        <w:rPr>
          <w:rFonts w:ascii="Times New Roman" w:hAnsi="Times New Roman" w:cs="Times New Roman"/>
          <w:b/>
          <w:bCs/>
          <w:sz w:val="24"/>
          <w:szCs w:val="24"/>
        </w:rPr>
        <w:t>ОБРАЗОВАТЕЛЬНЫЕ РЕЗУЛЬТАТЫ ОСВОЕНИЯ МДК, ПОДЛЕЖАЩИЕ ПРОВЕРКЕ</w:t>
      </w:r>
    </w:p>
    <w:p w:rsidR="00CF50EF" w:rsidRPr="00744492" w:rsidRDefault="00CF50EF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F50EF" w:rsidRPr="00744492" w:rsidRDefault="0044740E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lastRenderedPageBreak/>
        <w:t xml:space="preserve">Знания и умения, формируемые в рамках </w:t>
      </w:r>
      <w:r w:rsidR="00E912C1" w:rsidRPr="00744492">
        <w:rPr>
          <w:rFonts w:ascii="Times New Roman" w:hAnsi="Times New Roman" w:cs="Times New Roman"/>
          <w:sz w:val="24"/>
          <w:szCs w:val="24"/>
        </w:rPr>
        <w:t>МДК 01.01</w:t>
      </w:r>
      <w:r w:rsidR="00744492">
        <w:rPr>
          <w:rFonts w:ascii="Times New Roman" w:hAnsi="Times New Roman" w:cs="Times New Roman"/>
          <w:sz w:val="24"/>
          <w:szCs w:val="24"/>
        </w:rPr>
        <w:t xml:space="preserve"> </w:t>
      </w:r>
      <w:r w:rsidR="00E912C1" w:rsidRPr="007444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E912C1" w:rsidRPr="007444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Организационно-методические основы физкультурно-спортивной</w:t>
      </w:r>
      <w:r w:rsidR="007444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работы</w:t>
      </w:r>
      <w:r w:rsidR="00E912C1" w:rsidRPr="007444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», </w:t>
      </w:r>
      <w:r w:rsidRPr="00744492">
        <w:rPr>
          <w:rFonts w:ascii="Times New Roman" w:hAnsi="Times New Roman" w:cs="Times New Roman"/>
          <w:sz w:val="24"/>
          <w:szCs w:val="24"/>
        </w:rPr>
        <w:t>направлены на формирование общих и профессиональных компетенций: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29"/>
        <w:gridCol w:w="8660"/>
      </w:tblGrid>
      <w:tr w:rsidR="00E912C1" w:rsidRPr="00744492" w:rsidTr="00026C03">
        <w:trPr>
          <w:trHeight w:val="327"/>
        </w:trPr>
        <w:tc>
          <w:tcPr>
            <w:tcW w:w="1229" w:type="dxa"/>
          </w:tcPr>
          <w:p w:rsidR="00E912C1" w:rsidRPr="00744492" w:rsidRDefault="00E912C1" w:rsidP="00026C0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bookmarkStart w:id="1" w:name="_Toc132624585"/>
            <w:r w:rsidRPr="0074449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01</w:t>
            </w:r>
            <w:bookmarkEnd w:id="1"/>
          </w:p>
        </w:tc>
        <w:tc>
          <w:tcPr>
            <w:tcW w:w="8660" w:type="dxa"/>
          </w:tcPr>
          <w:p w:rsidR="00E912C1" w:rsidRPr="00744492" w:rsidRDefault="00E912C1" w:rsidP="00026C03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bookmarkStart w:id="2" w:name="_Toc132624586"/>
            <w:r w:rsidRPr="0074449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  <w:bookmarkEnd w:id="2"/>
          </w:p>
        </w:tc>
      </w:tr>
      <w:tr w:rsidR="00E912C1" w:rsidRPr="00744492" w:rsidTr="00026C03">
        <w:tc>
          <w:tcPr>
            <w:tcW w:w="1229" w:type="dxa"/>
          </w:tcPr>
          <w:p w:rsidR="00E912C1" w:rsidRPr="00744492" w:rsidRDefault="00E912C1" w:rsidP="00026C0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bookmarkStart w:id="3" w:name="_Toc132624587"/>
            <w:r w:rsidRPr="0074449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02</w:t>
            </w:r>
            <w:bookmarkEnd w:id="3"/>
          </w:p>
        </w:tc>
        <w:tc>
          <w:tcPr>
            <w:tcW w:w="8660" w:type="dxa"/>
          </w:tcPr>
          <w:p w:rsidR="00E912C1" w:rsidRPr="00744492" w:rsidRDefault="00E912C1" w:rsidP="00026C0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bookmarkStart w:id="4" w:name="_Toc132624588"/>
            <w:r w:rsidRPr="0074449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bookmarkEnd w:id="4"/>
          </w:p>
        </w:tc>
      </w:tr>
      <w:tr w:rsidR="00E912C1" w:rsidRPr="00744492" w:rsidTr="00026C03">
        <w:tc>
          <w:tcPr>
            <w:tcW w:w="1229" w:type="dxa"/>
          </w:tcPr>
          <w:p w:rsidR="00E912C1" w:rsidRPr="00744492" w:rsidRDefault="00E912C1" w:rsidP="00026C0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bookmarkStart w:id="5" w:name="_Toc132624589"/>
            <w:r w:rsidRPr="0074449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04</w:t>
            </w:r>
            <w:bookmarkEnd w:id="5"/>
          </w:p>
        </w:tc>
        <w:tc>
          <w:tcPr>
            <w:tcW w:w="8660" w:type="dxa"/>
          </w:tcPr>
          <w:p w:rsidR="00E912C1" w:rsidRPr="00744492" w:rsidRDefault="00E912C1" w:rsidP="00026C0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bookmarkStart w:id="6" w:name="_Toc132624590"/>
            <w:r w:rsidRPr="0074449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Эффективно взаимодействовать и работать в коллективе и команде</w:t>
            </w:r>
            <w:bookmarkEnd w:id="6"/>
          </w:p>
        </w:tc>
      </w:tr>
      <w:tr w:rsidR="00E912C1" w:rsidRPr="00744492" w:rsidTr="00026C03">
        <w:tc>
          <w:tcPr>
            <w:tcW w:w="1229" w:type="dxa"/>
          </w:tcPr>
          <w:p w:rsidR="00E912C1" w:rsidRPr="00744492" w:rsidRDefault="00E912C1" w:rsidP="00026C0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bookmarkStart w:id="7" w:name="_Toc132624591"/>
            <w:r w:rsidRPr="0074449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05</w:t>
            </w:r>
            <w:bookmarkEnd w:id="7"/>
          </w:p>
        </w:tc>
        <w:tc>
          <w:tcPr>
            <w:tcW w:w="8660" w:type="dxa"/>
          </w:tcPr>
          <w:p w:rsidR="00E912C1" w:rsidRPr="00744492" w:rsidRDefault="00E912C1" w:rsidP="00026C0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bookmarkStart w:id="8" w:name="_Toc132624592"/>
            <w:r w:rsidRPr="0074449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bookmarkEnd w:id="8"/>
          </w:p>
        </w:tc>
      </w:tr>
      <w:tr w:rsidR="00E912C1" w:rsidRPr="00744492" w:rsidTr="00026C03">
        <w:tc>
          <w:tcPr>
            <w:tcW w:w="1229" w:type="dxa"/>
          </w:tcPr>
          <w:p w:rsidR="00E912C1" w:rsidRPr="00744492" w:rsidRDefault="00E912C1" w:rsidP="00026C0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bookmarkStart w:id="9" w:name="_Toc132624593"/>
            <w:r w:rsidRPr="0074449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06</w:t>
            </w:r>
            <w:bookmarkEnd w:id="9"/>
          </w:p>
        </w:tc>
        <w:tc>
          <w:tcPr>
            <w:tcW w:w="8660" w:type="dxa"/>
          </w:tcPr>
          <w:p w:rsidR="00E912C1" w:rsidRPr="00744492" w:rsidRDefault="00E912C1" w:rsidP="00026C0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bookmarkStart w:id="10" w:name="_Toc132624594"/>
            <w:r w:rsidRPr="0074449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bookmarkEnd w:id="10"/>
          </w:p>
        </w:tc>
      </w:tr>
      <w:tr w:rsidR="00E912C1" w:rsidRPr="00744492" w:rsidTr="00026C03">
        <w:tc>
          <w:tcPr>
            <w:tcW w:w="1229" w:type="dxa"/>
          </w:tcPr>
          <w:p w:rsidR="00E912C1" w:rsidRPr="00744492" w:rsidRDefault="00E912C1" w:rsidP="00026C0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bookmarkStart w:id="11" w:name="_Toc132624595"/>
            <w:r w:rsidRPr="0074449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07</w:t>
            </w:r>
            <w:bookmarkEnd w:id="11"/>
          </w:p>
        </w:tc>
        <w:tc>
          <w:tcPr>
            <w:tcW w:w="8660" w:type="dxa"/>
          </w:tcPr>
          <w:p w:rsidR="00E912C1" w:rsidRPr="00744492" w:rsidRDefault="00E912C1" w:rsidP="00026C0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bookmarkStart w:id="12" w:name="_Toc132624596"/>
            <w:r w:rsidRPr="0074449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bookmarkEnd w:id="12"/>
          </w:p>
        </w:tc>
      </w:tr>
      <w:tr w:rsidR="00E912C1" w:rsidRPr="00744492" w:rsidTr="00026C03">
        <w:tc>
          <w:tcPr>
            <w:tcW w:w="1229" w:type="dxa"/>
          </w:tcPr>
          <w:p w:rsidR="00E912C1" w:rsidRPr="00744492" w:rsidRDefault="00E912C1" w:rsidP="00026C0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bookmarkStart w:id="13" w:name="_Toc132624597"/>
            <w:r w:rsidRPr="0074449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08</w:t>
            </w:r>
            <w:bookmarkEnd w:id="13"/>
          </w:p>
        </w:tc>
        <w:tc>
          <w:tcPr>
            <w:tcW w:w="8660" w:type="dxa"/>
          </w:tcPr>
          <w:p w:rsidR="00E912C1" w:rsidRPr="00744492" w:rsidRDefault="00E912C1" w:rsidP="00026C0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bookmarkStart w:id="14" w:name="_Toc132624598"/>
            <w:r w:rsidRPr="0074449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bookmarkEnd w:id="14"/>
          </w:p>
        </w:tc>
      </w:tr>
      <w:tr w:rsidR="00E912C1" w:rsidRPr="00744492" w:rsidTr="00026C03">
        <w:tc>
          <w:tcPr>
            <w:tcW w:w="1229" w:type="dxa"/>
          </w:tcPr>
          <w:p w:rsidR="00E912C1" w:rsidRPr="00744492" w:rsidRDefault="00E912C1" w:rsidP="00026C0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bookmarkStart w:id="15" w:name="_Toc132624599"/>
            <w:r w:rsidRPr="0074449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09</w:t>
            </w:r>
            <w:bookmarkEnd w:id="15"/>
          </w:p>
        </w:tc>
        <w:tc>
          <w:tcPr>
            <w:tcW w:w="8660" w:type="dxa"/>
          </w:tcPr>
          <w:p w:rsidR="00E912C1" w:rsidRPr="00744492" w:rsidRDefault="00E912C1" w:rsidP="00026C0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bookmarkStart w:id="16" w:name="_Toc132624600"/>
            <w:r w:rsidRPr="00744492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  <w:bookmarkEnd w:id="16"/>
          </w:p>
        </w:tc>
      </w:tr>
      <w:tr w:rsidR="00E912C1" w:rsidRPr="00744492" w:rsidTr="00E912C1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2C1" w:rsidRPr="00744492" w:rsidRDefault="00E912C1" w:rsidP="00026C0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bookmarkStart w:id="17" w:name="_Toc132624606"/>
            <w:r w:rsidRPr="0074449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 1.1.</w:t>
            </w:r>
            <w:bookmarkEnd w:id="17"/>
          </w:p>
        </w:tc>
        <w:tc>
          <w:tcPr>
            <w:tcW w:w="8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2C1" w:rsidRPr="00744492" w:rsidRDefault="00E912C1" w:rsidP="00026C0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8" w:name="_Toc132624607"/>
            <w:r w:rsidRPr="00744492">
              <w:rPr>
                <w:rFonts w:ascii="Times New Roman" w:hAnsi="Times New Roman" w:cs="Times New Roman"/>
                <w:sz w:val="24"/>
                <w:szCs w:val="24"/>
              </w:rPr>
              <w:t>Планировать и анализировать физкультурно-спортивную работу.</w:t>
            </w:r>
            <w:bookmarkEnd w:id="18"/>
          </w:p>
        </w:tc>
      </w:tr>
      <w:tr w:rsidR="00E912C1" w:rsidRPr="00744492" w:rsidTr="00E912C1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2C1" w:rsidRPr="00744492" w:rsidRDefault="00E912C1" w:rsidP="00026C0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bookmarkStart w:id="19" w:name="_Toc132624608"/>
            <w:r w:rsidRPr="0074449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 1.2.</w:t>
            </w:r>
            <w:bookmarkEnd w:id="19"/>
          </w:p>
        </w:tc>
        <w:tc>
          <w:tcPr>
            <w:tcW w:w="8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2C1" w:rsidRPr="00744492" w:rsidRDefault="00E912C1" w:rsidP="00026C0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0" w:name="_Toc132624609"/>
            <w:r w:rsidRPr="00744492">
              <w:rPr>
                <w:rFonts w:ascii="Times New Roman" w:hAnsi="Times New Roman" w:cs="Times New Roman"/>
                <w:sz w:val="24"/>
                <w:szCs w:val="24"/>
              </w:rPr>
              <w:t>Организовывать и проводить мероприятия в сфере молодежной политики, включая досуг и отдых детей, подростков и молодежи, в том числе в специализированных (профильных) лагерях.</w:t>
            </w:r>
            <w:bookmarkEnd w:id="20"/>
          </w:p>
        </w:tc>
      </w:tr>
      <w:tr w:rsidR="00E912C1" w:rsidRPr="00744492" w:rsidTr="00E912C1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2C1" w:rsidRPr="00744492" w:rsidRDefault="00E912C1" w:rsidP="00026C0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bookmarkStart w:id="21" w:name="_Toc132624610"/>
            <w:r w:rsidRPr="0074449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 1.3.</w:t>
            </w:r>
            <w:bookmarkEnd w:id="21"/>
          </w:p>
        </w:tc>
        <w:tc>
          <w:tcPr>
            <w:tcW w:w="8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2C1" w:rsidRPr="00744492" w:rsidRDefault="00E912C1" w:rsidP="00026C0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2" w:name="_Toc132624611"/>
            <w:r w:rsidRPr="00744492">
              <w:rPr>
                <w:rFonts w:ascii="Times New Roman" w:hAnsi="Times New Roman" w:cs="Times New Roman"/>
                <w:sz w:val="24"/>
                <w:szCs w:val="24"/>
              </w:rPr>
              <w:t>Организовывать и проводить физкультурно-оздоровительные и спортивно-массовые мероприятия.</w:t>
            </w:r>
            <w:bookmarkEnd w:id="22"/>
          </w:p>
        </w:tc>
      </w:tr>
      <w:tr w:rsidR="00E912C1" w:rsidRPr="00744492" w:rsidTr="00E912C1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2C1" w:rsidRPr="00744492" w:rsidRDefault="00E912C1" w:rsidP="00026C0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bookmarkStart w:id="23" w:name="_Toc132624612"/>
            <w:r w:rsidRPr="0074449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 1.4.</w:t>
            </w:r>
            <w:bookmarkEnd w:id="23"/>
          </w:p>
        </w:tc>
        <w:tc>
          <w:tcPr>
            <w:tcW w:w="8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2C1" w:rsidRPr="00744492" w:rsidRDefault="00E912C1" w:rsidP="00026C0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4" w:name="_Toc132624613"/>
            <w:r w:rsidRPr="00744492">
              <w:rPr>
                <w:rFonts w:ascii="Times New Roman" w:hAnsi="Times New Roman" w:cs="Times New Roman"/>
                <w:sz w:val="24"/>
                <w:szCs w:val="24"/>
              </w:rPr>
              <w:t>Организовывать деятельность волонтеров в области физической культуры и спорта.</w:t>
            </w:r>
            <w:bookmarkEnd w:id="24"/>
          </w:p>
        </w:tc>
      </w:tr>
      <w:tr w:rsidR="00E912C1" w:rsidRPr="00744492" w:rsidTr="00E912C1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2C1" w:rsidRPr="00744492" w:rsidRDefault="00E912C1" w:rsidP="00026C0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bookmarkStart w:id="25" w:name="_Toc132624614"/>
            <w:r w:rsidRPr="0074449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 1.5.</w:t>
            </w:r>
            <w:bookmarkEnd w:id="25"/>
          </w:p>
        </w:tc>
        <w:tc>
          <w:tcPr>
            <w:tcW w:w="8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2C1" w:rsidRPr="00744492" w:rsidRDefault="00E912C1" w:rsidP="00026C0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6" w:name="_Toc132624615"/>
            <w:r w:rsidRPr="00744492">
              <w:rPr>
                <w:rFonts w:ascii="Times New Roman" w:hAnsi="Times New Roman" w:cs="Times New Roman"/>
                <w:sz w:val="24"/>
                <w:szCs w:val="24"/>
              </w:rPr>
              <w:t>Организовывать спортивно-массовые соревнования и мероприятия по тестированию населения по нормам Всероссийского физкультурно-спортивного комплекса.</w:t>
            </w:r>
            <w:bookmarkEnd w:id="26"/>
          </w:p>
        </w:tc>
      </w:tr>
      <w:tr w:rsidR="00E912C1" w:rsidRPr="00744492" w:rsidTr="00E912C1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2C1" w:rsidRPr="00744492" w:rsidRDefault="00E912C1" w:rsidP="00026C0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bookmarkStart w:id="27" w:name="_Toc132624616"/>
            <w:r w:rsidRPr="0074449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 1.6.</w:t>
            </w:r>
            <w:bookmarkEnd w:id="27"/>
          </w:p>
        </w:tc>
        <w:tc>
          <w:tcPr>
            <w:tcW w:w="8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2C1" w:rsidRPr="00744492" w:rsidRDefault="00E912C1" w:rsidP="00026C0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8" w:name="_Toc132624617"/>
            <w:r w:rsidRPr="00744492">
              <w:rPr>
                <w:rFonts w:ascii="Times New Roman" w:hAnsi="Times New Roman" w:cs="Times New Roman"/>
                <w:sz w:val="24"/>
                <w:szCs w:val="24"/>
              </w:rPr>
              <w:t>Проводить работу по предотвращению применения допинга.</w:t>
            </w:r>
            <w:bookmarkEnd w:id="28"/>
          </w:p>
        </w:tc>
      </w:tr>
    </w:tbl>
    <w:p w:rsidR="00CF50EF" w:rsidRPr="00744492" w:rsidRDefault="00CF50EF">
      <w:pPr>
        <w:rPr>
          <w:rFonts w:ascii="Times New Roman" w:hAnsi="Times New Roman" w:cs="Times New Roman"/>
          <w:b/>
          <w:sz w:val="24"/>
          <w:szCs w:val="24"/>
        </w:rPr>
      </w:pPr>
    </w:p>
    <w:p w:rsidR="00CF50EF" w:rsidRPr="00744492" w:rsidRDefault="0044740E">
      <w:pPr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9" w:name="_Hlk179280728"/>
      <w:r w:rsidRPr="007444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Матрица соответствия оценочных материалов образовательным результатам МДК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57"/>
        <w:gridCol w:w="2829"/>
        <w:gridCol w:w="4703"/>
      </w:tblGrid>
      <w:tr w:rsidR="00CF50EF" w:rsidRPr="00744492" w:rsidTr="001C2AD8">
        <w:trPr>
          <w:trHeight w:val="1051"/>
        </w:trPr>
        <w:tc>
          <w:tcPr>
            <w:tcW w:w="2357" w:type="dxa"/>
            <w:shd w:val="clear" w:color="auto" w:fill="auto"/>
          </w:tcPr>
          <w:p w:rsidR="00CF50EF" w:rsidRPr="00744492" w:rsidRDefault="0044740E">
            <w:pPr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4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  <w:p w:rsidR="00CF50EF" w:rsidRPr="00744492" w:rsidRDefault="0044740E">
            <w:pPr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4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ОК, ПК</w:t>
            </w:r>
          </w:p>
        </w:tc>
        <w:tc>
          <w:tcPr>
            <w:tcW w:w="2829" w:type="dxa"/>
            <w:shd w:val="clear" w:color="auto" w:fill="auto"/>
          </w:tcPr>
          <w:p w:rsidR="00CF50EF" w:rsidRPr="00744492" w:rsidRDefault="00C46D94">
            <w:pPr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4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4703" w:type="dxa"/>
            <w:shd w:val="clear" w:color="auto" w:fill="auto"/>
          </w:tcPr>
          <w:p w:rsidR="00CF50EF" w:rsidRPr="00744492" w:rsidRDefault="0044740E">
            <w:pPr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4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практического задания</w:t>
            </w:r>
          </w:p>
        </w:tc>
      </w:tr>
      <w:tr w:rsidR="00CF50EF" w:rsidRPr="00744492" w:rsidTr="001C2AD8">
        <w:trPr>
          <w:trHeight w:val="1051"/>
        </w:trPr>
        <w:tc>
          <w:tcPr>
            <w:tcW w:w="2357" w:type="dxa"/>
            <w:shd w:val="clear" w:color="auto" w:fill="auto"/>
          </w:tcPr>
          <w:p w:rsidR="00CF50EF" w:rsidRPr="00744492" w:rsidRDefault="0044740E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 w:rsidR="001C2AD8" w:rsidRPr="0074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CF50EF" w:rsidRPr="00744492" w:rsidRDefault="0044740E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 w:rsidR="00C46D94" w:rsidRPr="0074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4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829" w:type="dxa"/>
            <w:shd w:val="clear" w:color="auto" w:fill="auto"/>
          </w:tcPr>
          <w:p w:rsidR="00CF50EF" w:rsidRPr="00744492" w:rsidRDefault="00C46D94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1</w:t>
            </w:r>
          </w:p>
        </w:tc>
        <w:tc>
          <w:tcPr>
            <w:tcW w:w="4703" w:type="dxa"/>
            <w:shd w:val="clear" w:color="auto" w:fill="auto"/>
          </w:tcPr>
          <w:p w:rsidR="00CF50EF" w:rsidRPr="00744492" w:rsidRDefault="00C46D94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2</w:t>
            </w:r>
          </w:p>
        </w:tc>
      </w:tr>
      <w:tr w:rsidR="00C46D94" w:rsidRPr="00744492" w:rsidTr="001C2AD8">
        <w:trPr>
          <w:trHeight w:val="1051"/>
        </w:trPr>
        <w:tc>
          <w:tcPr>
            <w:tcW w:w="2357" w:type="dxa"/>
            <w:shd w:val="clear" w:color="auto" w:fill="auto"/>
          </w:tcPr>
          <w:p w:rsidR="00C46D94" w:rsidRPr="00744492" w:rsidRDefault="00C46D94" w:rsidP="00C46D94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2</w:t>
            </w:r>
          </w:p>
          <w:p w:rsidR="00C46D94" w:rsidRPr="00744492" w:rsidRDefault="00C46D94" w:rsidP="00C46D94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</w:t>
            </w:r>
          </w:p>
        </w:tc>
        <w:tc>
          <w:tcPr>
            <w:tcW w:w="2829" w:type="dxa"/>
            <w:shd w:val="clear" w:color="auto" w:fill="auto"/>
          </w:tcPr>
          <w:p w:rsidR="00C46D94" w:rsidRPr="00744492" w:rsidRDefault="00C46D94" w:rsidP="00C46D94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1</w:t>
            </w:r>
          </w:p>
        </w:tc>
        <w:tc>
          <w:tcPr>
            <w:tcW w:w="4703" w:type="dxa"/>
            <w:shd w:val="clear" w:color="auto" w:fill="auto"/>
          </w:tcPr>
          <w:p w:rsidR="00C46D94" w:rsidRPr="00744492" w:rsidRDefault="00C46D94" w:rsidP="00C46D94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1</w:t>
            </w:r>
          </w:p>
        </w:tc>
      </w:tr>
      <w:tr w:rsidR="00C46D94" w:rsidRPr="00744492" w:rsidTr="001C2AD8">
        <w:trPr>
          <w:trHeight w:val="1051"/>
        </w:trPr>
        <w:tc>
          <w:tcPr>
            <w:tcW w:w="2357" w:type="dxa"/>
            <w:shd w:val="clear" w:color="auto" w:fill="auto"/>
          </w:tcPr>
          <w:p w:rsidR="00C46D94" w:rsidRPr="00744492" w:rsidRDefault="00C46D94" w:rsidP="00C46D94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4</w:t>
            </w:r>
          </w:p>
          <w:p w:rsidR="00C46D94" w:rsidRPr="00744492" w:rsidRDefault="00C46D94" w:rsidP="00C46D94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1.3</w:t>
            </w:r>
          </w:p>
          <w:p w:rsidR="00C46D94" w:rsidRPr="00744492" w:rsidRDefault="00C46D94" w:rsidP="00C46D94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9" w:type="dxa"/>
            <w:shd w:val="clear" w:color="auto" w:fill="auto"/>
          </w:tcPr>
          <w:p w:rsidR="00C46D94" w:rsidRPr="00744492" w:rsidRDefault="00C46D94" w:rsidP="00C46D94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1</w:t>
            </w:r>
          </w:p>
        </w:tc>
        <w:tc>
          <w:tcPr>
            <w:tcW w:w="4703" w:type="dxa"/>
            <w:shd w:val="clear" w:color="auto" w:fill="auto"/>
          </w:tcPr>
          <w:p w:rsidR="00C46D94" w:rsidRPr="00744492" w:rsidRDefault="00C46D94" w:rsidP="00C46D94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1</w:t>
            </w:r>
          </w:p>
        </w:tc>
      </w:tr>
      <w:tr w:rsidR="00C46D94" w:rsidRPr="00744492" w:rsidTr="001C2AD8">
        <w:trPr>
          <w:trHeight w:val="525"/>
        </w:trPr>
        <w:tc>
          <w:tcPr>
            <w:tcW w:w="2357" w:type="dxa"/>
            <w:shd w:val="clear" w:color="auto" w:fill="auto"/>
          </w:tcPr>
          <w:p w:rsidR="00C46D94" w:rsidRPr="00744492" w:rsidRDefault="00C46D94" w:rsidP="00C46D94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5</w:t>
            </w:r>
          </w:p>
          <w:p w:rsidR="00C46D94" w:rsidRPr="00744492" w:rsidRDefault="00C46D94" w:rsidP="00C46D94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</w:t>
            </w:r>
          </w:p>
        </w:tc>
        <w:tc>
          <w:tcPr>
            <w:tcW w:w="2829" w:type="dxa"/>
            <w:shd w:val="clear" w:color="auto" w:fill="auto"/>
          </w:tcPr>
          <w:p w:rsidR="00C46D94" w:rsidRPr="00744492" w:rsidRDefault="00C46D94" w:rsidP="00C46D94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1</w:t>
            </w:r>
          </w:p>
        </w:tc>
        <w:tc>
          <w:tcPr>
            <w:tcW w:w="4703" w:type="dxa"/>
            <w:shd w:val="clear" w:color="auto" w:fill="auto"/>
          </w:tcPr>
          <w:p w:rsidR="00C46D94" w:rsidRPr="00744492" w:rsidRDefault="00C46D94" w:rsidP="00C46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1</w:t>
            </w:r>
          </w:p>
        </w:tc>
      </w:tr>
      <w:tr w:rsidR="00C46D94" w:rsidRPr="00744492" w:rsidTr="001C2AD8">
        <w:trPr>
          <w:trHeight w:val="525"/>
        </w:trPr>
        <w:tc>
          <w:tcPr>
            <w:tcW w:w="2357" w:type="dxa"/>
            <w:shd w:val="clear" w:color="auto" w:fill="auto"/>
          </w:tcPr>
          <w:p w:rsidR="00C46D94" w:rsidRPr="00744492" w:rsidRDefault="00C46D94" w:rsidP="00C46D94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6</w:t>
            </w:r>
          </w:p>
          <w:p w:rsidR="00C46D94" w:rsidRPr="00744492" w:rsidRDefault="00C46D94" w:rsidP="00C46D94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1.5</w:t>
            </w:r>
          </w:p>
          <w:p w:rsidR="00C46D94" w:rsidRPr="00744492" w:rsidRDefault="00C46D94" w:rsidP="00C46D94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9" w:type="dxa"/>
            <w:shd w:val="clear" w:color="auto" w:fill="auto"/>
          </w:tcPr>
          <w:p w:rsidR="00C46D94" w:rsidRPr="00744492" w:rsidRDefault="00C46D94" w:rsidP="00C46D94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1</w:t>
            </w:r>
          </w:p>
        </w:tc>
        <w:tc>
          <w:tcPr>
            <w:tcW w:w="4703" w:type="dxa"/>
            <w:shd w:val="clear" w:color="auto" w:fill="auto"/>
          </w:tcPr>
          <w:p w:rsidR="00C46D94" w:rsidRPr="00744492" w:rsidRDefault="00C46D94" w:rsidP="00C46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1</w:t>
            </w:r>
          </w:p>
        </w:tc>
      </w:tr>
      <w:tr w:rsidR="00C46D94" w:rsidRPr="00744492" w:rsidTr="001C2AD8">
        <w:trPr>
          <w:trHeight w:val="525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D94" w:rsidRPr="00744492" w:rsidRDefault="00C46D94" w:rsidP="00C46D94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7</w:t>
            </w:r>
          </w:p>
          <w:p w:rsidR="00C46D94" w:rsidRPr="00744492" w:rsidRDefault="00C46D94" w:rsidP="00C46D94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D94" w:rsidRPr="00744492" w:rsidRDefault="00C46D94" w:rsidP="00C46D94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1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D94" w:rsidRPr="00744492" w:rsidRDefault="00C46D94" w:rsidP="00C46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1</w:t>
            </w:r>
          </w:p>
        </w:tc>
      </w:tr>
      <w:tr w:rsidR="00C46D94" w:rsidRPr="00744492" w:rsidTr="001C2AD8">
        <w:trPr>
          <w:trHeight w:val="525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D94" w:rsidRPr="00744492" w:rsidRDefault="00C46D94" w:rsidP="00C46D94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8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D94" w:rsidRPr="00744492" w:rsidRDefault="00C46D94" w:rsidP="00C46D94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1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D94" w:rsidRPr="00744492" w:rsidRDefault="00C46D94" w:rsidP="00C46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1</w:t>
            </w:r>
          </w:p>
        </w:tc>
      </w:tr>
      <w:tr w:rsidR="00C46D94" w:rsidRPr="00744492" w:rsidTr="001C2AD8">
        <w:trPr>
          <w:trHeight w:val="525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D94" w:rsidRPr="00744492" w:rsidRDefault="00C46D94" w:rsidP="00C46D94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D94" w:rsidRPr="00744492" w:rsidRDefault="00C46D94" w:rsidP="00C46D94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1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D94" w:rsidRPr="00744492" w:rsidRDefault="00C46D94" w:rsidP="00C46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1</w:t>
            </w:r>
          </w:p>
        </w:tc>
      </w:tr>
    </w:tbl>
    <w:p w:rsidR="00CF50EF" w:rsidRPr="00744492" w:rsidRDefault="00CF50E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bookmarkEnd w:id="29"/>
    <w:p w:rsidR="00CF50EF" w:rsidRPr="00744492" w:rsidRDefault="00CF50E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F50EF" w:rsidRPr="00744492" w:rsidRDefault="00CF50E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F50EF" w:rsidRPr="00744492" w:rsidRDefault="00CF50E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F50EF" w:rsidRPr="00744492" w:rsidRDefault="00CF50E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F50EF" w:rsidRPr="00744492" w:rsidRDefault="00CF50E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F50EF" w:rsidRPr="00744492" w:rsidRDefault="00CF50E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F50EF" w:rsidRPr="00744492" w:rsidRDefault="00CF50E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F50EF" w:rsidRPr="00744492" w:rsidRDefault="00CF50E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F50EF" w:rsidRPr="00744492" w:rsidRDefault="00CF50E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F50EF" w:rsidRPr="00744492" w:rsidRDefault="00CF50E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F50EF" w:rsidRPr="00744492" w:rsidRDefault="00CF50E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F50EF" w:rsidRPr="00744492" w:rsidRDefault="00CF50E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F50EF" w:rsidRPr="00744492" w:rsidRDefault="00CF50E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44492" w:rsidRPr="00744492" w:rsidRDefault="00744492" w:rsidP="00744492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4449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ОЦЕНОЧНЫЙ МАТЕРИАЛ</w:t>
      </w:r>
    </w:p>
    <w:p w:rsidR="00744492" w:rsidRPr="00744492" w:rsidRDefault="00744492" w:rsidP="00744492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4449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ДЛЯ ПРОВЕДЕНИЯ ПРОМЕЖУТОЧНОЙ АТТЕСТАЦИИ </w:t>
      </w:r>
    </w:p>
    <w:p w:rsidR="00744492" w:rsidRPr="00744492" w:rsidRDefault="00744492" w:rsidP="00744492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4449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ПО УЧЕБНОЙ ДИСЦИПЛИНЕ</w:t>
      </w:r>
    </w:p>
    <w:p w:rsidR="00C46D94" w:rsidRPr="00744492" w:rsidRDefault="00C46D94" w:rsidP="001C2AD8">
      <w:pPr>
        <w:rPr>
          <w:rFonts w:ascii="Times New Roman" w:hAnsi="Times New Roman" w:cs="Times New Roman"/>
          <w:b/>
          <w:sz w:val="24"/>
          <w:szCs w:val="24"/>
        </w:rPr>
      </w:pPr>
      <w:bookmarkStart w:id="30" w:name="_GoBack"/>
      <w:bookmarkEnd w:id="30"/>
    </w:p>
    <w:p w:rsidR="00CF50EF" w:rsidRPr="00744492" w:rsidRDefault="0044740E">
      <w:pPr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4449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Приложение 1</w:t>
      </w:r>
    </w:p>
    <w:p w:rsidR="00CF50EF" w:rsidRPr="00744492" w:rsidRDefault="00CF50EF">
      <w:pPr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F50EF" w:rsidRPr="00744492" w:rsidRDefault="004474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>Набор для испытуемого/обучающегося</w:t>
      </w:r>
    </w:p>
    <w:p w:rsidR="00CF50EF" w:rsidRPr="00744492" w:rsidRDefault="004474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>Комплект КОС на проверку знаний, умений</w:t>
      </w:r>
    </w:p>
    <w:p w:rsidR="00CF50EF" w:rsidRPr="00744492" w:rsidRDefault="004474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>Инструкция для испытуемого</w:t>
      </w:r>
    </w:p>
    <w:p w:rsidR="002604B2" w:rsidRPr="00744492" w:rsidRDefault="002604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50EF" w:rsidRPr="00744492" w:rsidRDefault="0044740E" w:rsidP="002604B2">
      <w:pPr>
        <w:pStyle w:val="a4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744492">
        <w:rPr>
          <w:rFonts w:ascii="Times New Roman" w:hAnsi="Times New Roman" w:cs="Times New Roman"/>
          <w:b/>
          <w:sz w:val="24"/>
          <w:szCs w:val="24"/>
        </w:rPr>
        <w:t>Задание 1.</w:t>
      </w:r>
      <w:r w:rsidR="002604B2" w:rsidRPr="00744492">
        <w:rPr>
          <w:rFonts w:ascii="Times New Roman" w:hAnsi="Times New Roman" w:cs="Times New Roman"/>
          <w:b/>
          <w:sz w:val="24"/>
          <w:szCs w:val="24"/>
        </w:rPr>
        <w:t xml:space="preserve"> Выполните тестовое задание</w:t>
      </w:r>
    </w:p>
    <w:p w:rsidR="00C21C4B" w:rsidRPr="00744492" w:rsidRDefault="00C21C4B">
      <w:pPr>
        <w:pStyle w:val="a4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744492">
        <w:rPr>
          <w:rFonts w:ascii="Times New Roman" w:hAnsi="Times New Roman" w:cs="Times New Roman"/>
          <w:sz w:val="24"/>
          <w:szCs w:val="24"/>
        </w:rPr>
        <w:t xml:space="preserve">Нормативный правовой акт РФ, устанавливающий правовые, организационные, экономические и социальные основы деятельности в области физической культуры и спорта в Российской Федерации, определяющий основные принципы законодательства о физической культуре и спорте, называется: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1) Конституция РФ;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2) Федеральный закон «Об образовании в Российской Федерации»;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3) Федеральный закон «О физической культуре и спорте в Российской Федерации»; </w:t>
      </w:r>
    </w:p>
    <w:p w:rsidR="002604B2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4) Государственная программа «Развитие физической культуры и спорта в Российской Федерации».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744492">
        <w:rPr>
          <w:rFonts w:ascii="Times New Roman" w:hAnsi="Times New Roman" w:cs="Times New Roman"/>
          <w:sz w:val="24"/>
          <w:szCs w:val="24"/>
        </w:rPr>
        <w:t xml:space="preserve"> Планирование физкультурно-спортивной работы на год, квартал, месяц называется: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1) перспективным;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2) среднесрочным;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3) краткосрочным;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4) оперативным.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744492">
        <w:rPr>
          <w:rFonts w:ascii="Times New Roman" w:hAnsi="Times New Roman" w:cs="Times New Roman"/>
          <w:sz w:val="24"/>
          <w:szCs w:val="24"/>
        </w:rPr>
        <w:t xml:space="preserve"> Подготовка к проведению физкультурно-массовых зрелищных мероприятий начинается: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1) с создания организационного комитета;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2) разработки программы и плана-сценария физкультурно-массового мероприятия;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3) разработки положения о физкультурно-массовом мероприятии;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4) рекламно-пропагандистских мероприятий.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Pr="00744492">
        <w:rPr>
          <w:rFonts w:ascii="Times New Roman" w:hAnsi="Times New Roman" w:cs="Times New Roman"/>
          <w:sz w:val="24"/>
          <w:szCs w:val="24"/>
        </w:rPr>
        <w:t xml:space="preserve"> Календарный план физкультурных и спортивных мероприятий, как правило, составляется (по срокам):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1) на один месяц;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2) каждые четыре месяца (зима, весна, лето, осень);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3) год или на сезон;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lastRenderedPageBreak/>
        <w:t xml:space="preserve">4) четыре года.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744492">
        <w:rPr>
          <w:rFonts w:ascii="Times New Roman" w:hAnsi="Times New Roman" w:cs="Times New Roman"/>
          <w:sz w:val="24"/>
          <w:szCs w:val="24"/>
        </w:rPr>
        <w:t xml:space="preserve"> Продолжительность физкультурных занятий в дошкольных образовательных организациях для детей 5—6 лет составляет: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1) 45 мин;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2) 35—40 мин;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3) 25—30 мин;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4) 20 мин.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Pr="00744492">
        <w:rPr>
          <w:rFonts w:ascii="Times New Roman" w:hAnsi="Times New Roman" w:cs="Times New Roman"/>
          <w:sz w:val="24"/>
          <w:szCs w:val="24"/>
        </w:rPr>
        <w:t xml:space="preserve"> Основной формой образовательного процесса по предмету «Физическая культура» в 5—11-х классах общеобразовательных школ являются: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1) лекции и мастер-классы по физической культуре и спорту;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2) тренировочные занятия в спортивных секциях и кружках физической культуры;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3) уроки физической культуры;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4) школьная олимпиада и викторины по физической культуре.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b/>
          <w:bCs/>
          <w:sz w:val="24"/>
          <w:szCs w:val="24"/>
        </w:rPr>
        <w:t>7.</w:t>
      </w:r>
      <w:r w:rsidRPr="00744492">
        <w:rPr>
          <w:rFonts w:ascii="Times New Roman" w:hAnsi="Times New Roman" w:cs="Times New Roman"/>
          <w:sz w:val="24"/>
          <w:szCs w:val="24"/>
        </w:rPr>
        <w:t xml:space="preserve"> Учебные занятия по дисциплине «Физическая культура» в образовательных организациях среднего профессионального образования по своим целям, задачам и содержанию подразделяются: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1) на теоретические, практические и контрольные;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2) образовательные, оздоровительные и спортивные;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3) общеразвивающие, комплексные и профессионально-прикладные;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4) подготовительные, тренировочные, соревновательные.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b/>
          <w:bCs/>
          <w:sz w:val="24"/>
          <w:szCs w:val="24"/>
        </w:rPr>
        <w:t>8.</w:t>
      </w:r>
      <w:r w:rsidRPr="00744492">
        <w:rPr>
          <w:rFonts w:ascii="Times New Roman" w:hAnsi="Times New Roman" w:cs="Times New Roman"/>
          <w:sz w:val="24"/>
          <w:szCs w:val="24"/>
        </w:rPr>
        <w:t xml:space="preserve"> Основной целью оздоровительно-рекреативной физической культуры в быту трудящихся и служащих является: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1) снятие кумулятивного утомления, восстановление сил, израсходованных в процессе труда, укрепление здоровья и организация культурноразвлекательного досуга;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2) поддержание уровня общей физической подготовленности, которая была заложена в процессе физического воспитания в период обучения в образовательных организациях;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3) удовлетворение потребностей людей в лечении различных травм, психических срывов в результате стрессовых ситуаций и т.п.;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4) получение тренировочного эффекта, т.е. повышение функциональных возможностей различных органов и систем и развитие адаптации организма к физическим нагрузкам.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b/>
          <w:bCs/>
          <w:sz w:val="24"/>
          <w:szCs w:val="24"/>
        </w:rPr>
        <w:t>9.</w:t>
      </w:r>
      <w:r w:rsidRPr="00744492">
        <w:rPr>
          <w:rFonts w:ascii="Times New Roman" w:hAnsi="Times New Roman" w:cs="Times New Roman"/>
          <w:sz w:val="24"/>
          <w:szCs w:val="24"/>
        </w:rPr>
        <w:t xml:space="preserve"> Основным нормативным документом, определяющим условия и требования к спортивной подготовке по виду спорта «спорт лиц с поражением опорнодвигательного аппарата (ОДА)» в организациях, осуществляющих спортивную подготовку, является: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lastRenderedPageBreak/>
        <w:t xml:space="preserve">1) инструкция по организации и приведению тренировочных занятий по адаптивным видам спорта; 2) Типовое положение о тренировочном процессе в спортивно-адаптивных школах;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3) Федеральный стандарт спортивной подготовки по виду спорта «спорт лиц с поражением ОДА (опорно-двигательного аппарата)»;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4) план физкультурно-оздоровительной и спортивной работы в спортивноадаптивных школах на учебный год.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b/>
          <w:bCs/>
          <w:sz w:val="24"/>
          <w:szCs w:val="24"/>
        </w:rPr>
        <w:t>10.</w:t>
      </w:r>
      <w:r w:rsidRPr="00744492">
        <w:rPr>
          <w:rFonts w:ascii="Times New Roman" w:hAnsi="Times New Roman" w:cs="Times New Roman"/>
          <w:sz w:val="24"/>
          <w:szCs w:val="24"/>
        </w:rPr>
        <w:t xml:space="preserve"> Верховным государственным органом исполнительной власти, осуществляющим на федеральном уровне управление развитием физической культуры и спорта в Российской Федерации является: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1) Совет при Президенте РФ по развитию физической культуры и спорта;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2) Комитет по физической культуре, спорту, туризму и делам молодежи Государственной Думы;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3) Министерство спорта РФ;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4) Экспертный совет по физической культуре и спорту при комитете Совета Федерации по социальной политике.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b/>
          <w:bCs/>
          <w:sz w:val="24"/>
          <w:szCs w:val="24"/>
        </w:rPr>
        <w:t>11.</w:t>
      </w:r>
      <w:r w:rsidRPr="00744492">
        <w:rPr>
          <w:rFonts w:ascii="Times New Roman" w:hAnsi="Times New Roman" w:cs="Times New Roman"/>
          <w:sz w:val="24"/>
          <w:szCs w:val="24"/>
        </w:rPr>
        <w:t xml:space="preserve"> Единый календарный план межрегиональных, всероссийских и международных физкультурных мероприятий и спортивных мероприятий разрабатывается: 1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) Советом при Президенте РФ по развитию физической культуры и спорта;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2) Комитетом по физической культуре, спорту, туризму и делам молодежи Государственной Думы; 3) Министерством спорта РФ;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4) общероссийскими федерациями (союзами) по видам спорта.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b/>
          <w:bCs/>
          <w:sz w:val="24"/>
          <w:szCs w:val="24"/>
        </w:rPr>
        <w:t>12.</w:t>
      </w:r>
      <w:r w:rsidRPr="00744492">
        <w:rPr>
          <w:rFonts w:ascii="Times New Roman" w:hAnsi="Times New Roman" w:cs="Times New Roman"/>
          <w:sz w:val="24"/>
          <w:szCs w:val="24"/>
        </w:rPr>
        <w:t xml:space="preserve"> Массовые зрелищные мероприятия соревновательного, показательного и развлекательного характера, способствующие активному отдыху и пропагандефизической культуры и спорта, называются: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1) физкультурно-спортивные шоу;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2) физкультурные праздники;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3) дни здоровья и спорта;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4) соревнования «Веселые старты».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b/>
          <w:bCs/>
          <w:sz w:val="24"/>
          <w:szCs w:val="24"/>
        </w:rPr>
        <w:t xml:space="preserve">13. </w:t>
      </w:r>
      <w:r w:rsidRPr="00744492">
        <w:rPr>
          <w:rFonts w:ascii="Times New Roman" w:hAnsi="Times New Roman" w:cs="Times New Roman"/>
          <w:sz w:val="24"/>
          <w:szCs w:val="24"/>
        </w:rPr>
        <w:t xml:space="preserve">Работой судейской коллегии при проведении соревнований руководит: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1) председатель организационного комитета по проведению соревнований;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2) главный спортивный судья соревнований;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3) официальный представитель местных органов управления физической культурой и спортом;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4) комендант соревнований или контролер-распорядитель.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b/>
          <w:bCs/>
          <w:sz w:val="24"/>
          <w:szCs w:val="24"/>
        </w:rPr>
        <w:lastRenderedPageBreak/>
        <w:t>14.</w:t>
      </w:r>
      <w:r w:rsidRPr="00744492">
        <w:rPr>
          <w:rFonts w:ascii="Times New Roman" w:hAnsi="Times New Roman" w:cs="Times New Roman"/>
          <w:sz w:val="24"/>
          <w:szCs w:val="24"/>
        </w:rPr>
        <w:t xml:space="preserve"> Продолжительность физкультурных занятий в дошкольных образовательных организациях для детей 5—6 лет составляет: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1) 45 мин;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2) 35—40 мин;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3) 25—30 мин;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4) 20 мин.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b/>
          <w:bCs/>
          <w:sz w:val="24"/>
          <w:szCs w:val="24"/>
        </w:rPr>
        <w:t>15.</w:t>
      </w:r>
      <w:r w:rsidRPr="00744492">
        <w:rPr>
          <w:rFonts w:ascii="Times New Roman" w:hAnsi="Times New Roman" w:cs="Times New Roman"/>
          <w:sz w:val="24"/>
          <w:szCs w:val="24"/>
        </w:rPr>
        <w:t xml:space="preserve"> План физкультурно-спортивной работы на учебный год в общеобразовательной школе утверждает: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1) директор общеобразовательной организации;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2) заместитель директора по учебно-воспитательной работе;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3) заместитель директора по физкультурно-спортивной работе;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4) педагогический совет.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b/>
          <w:bCs/>
          <w:sz w:val="24"/>
          <w:szCs w:val="24"/>
        </w:rPr>
        <w:t>16.</w:t>
      </w:r>
      <w:r w:rsidRPr="00744492">
        <w:rPr>
          <w:rFonts w:ascii="Times New Roman" w:hAnsi="Times New Roman" w:cs="Times New Roman"/>
          <w:sz w:val="24"/>
          <w:szCs w:val="24"/>
        </w:rPr>
        <w:t xml:space="preserve"> В начале учебного года в образовательных организациях среднего профессионального образования всех обучающихся на основании медицинского заключения о состоянии здоровья, уровня физического развития и физической подготовленности распределяют на следующие медицинские группы, в которых целесообразно заниматься физической культурой и спортом: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1) физкультурную, оздоровительную, физического совершенствования;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2) основную, подготовительную, специальную;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3) общей физической подготовки, спортивную, адаптивную;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4) базовой физкультурной подготовки, профессионально-прикладной подготовки, лечебной физической культуры.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b/>
          <w:bCs/>
          <w:sz w:val="24"/>
          <w:szCs w:val="24"/>
        </w:rPr>
        <w:t>17.</w:t>
      </w:r>
      <w:r w:rsidRPr="00744492">
        <w:rPr>
          <w:rFonts w:ascii="Times New Roman" w:hAnsi="Times New Roman" w:cs="Times New Roman"/>
          <w:sz w:val="24"/>
          <w:szCs w:val="24"/>
        </w:rPr>
        <w:t xml:space="preserve"> При составлении комплексов физических упражнений, применяемых в режиме труда и отдыха в трудовых коллективах, ориентируются: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1) на возрастные особенности трудящихся и служащих;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2) характер трудовой деятельности, специфику трудовых действий и рабочих движений, характер рабочих поз;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3) уровень физической подготовленности трудящихся и служащих;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4) инструкции по охране труда и здоровья работников в процессе трудовой деятельности.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b/>
          <w:bCs/>
          <w:sz w:val="24"/>
          <w:szCs w:val="24"/>
        </w:rPr>
        <w:t>18.</w:t>
      </w:r>
      <w:r w:rsidRPr="00744492">
        <w:rPr>
          <w:rFonts w:ascii="Times New Roman" w:hAnsi="Times New Roman" w:cs="Times New Roman"/>
          <w:sz w:val="24"/>
          <w:szCs w:val="24"/>
        </w:rPr>
        <w:t xml:space="preserve"> Для достижения тренировочного эффекта организованные занятия со спортсменами-инвалидами следует проводить не реже: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1) двух раз в неделю;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2) трех раз в неделю;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3) четырех — пяти раз в неделю; 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lastRenderedPageBreak/>
        <w:t xml:space="preserve">4) шести раз в неделю.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b/>
          <w:bCs/>
          <w:sz w:val="24"/>
          <w:szCs w:val="24"/>
        </w:rPr>
        <w:t>19.</w:t>
      </w:r>
      <w:r w:rsidRPr="00744492">
        <w:rPr>
          <w:rFonts w:ascii="Times New Roman" w:hAnsi="Times New Roman" w:cs="Times New Roman"/>
          <w:sz w:val="24"/>
          <w:szCs w:val="24"/>
        </w:rPr>
        <w:t xml:space="preserve"> Спортивная федерация — это: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1) общественная организация, которая создана на основе членства и целями которой является развитие одного или нескольких видов спорта, их пропаганда, организация, а также проведение спортивных мероприятий и подготовка спортсменов — членов спортивных сборных команд;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2) государственная организация, целью которой является организация и проведение физкультурных и спортивных мероприятий, приобщение широкого круга населения к занятиям физической культурой, пропаганда здорового образа жизни;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3) некоммерческая организация, учрежденная гражданами и (или) юридическими лицами на основе добровольных имущественных взносов и преследующая цели по осуществлению физкультурно-оздоровительной и спортивной деятельности;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4) некоммерческое объединение граждан, осуществляющее деятельность по подготовке и проведению спортивных мероприятий, оказанию физкультурно-оздоровительных услуг.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b/>
          <w:bCs/>
          <w:sz w:val="24"/>
          <w:szCs w:val="24"/>
        </w:rPr>
        <w:t>20.</w:t>
      </w:r>
      <w:r w:rsidRPr="00744492">
        <w:rPr>
          <w:rFonts w:ascii="Times New Roman" w:hAnsi="Times New Roman" w:cs="Times New Roman"/>
          <w:sz w:val="24"/>
          <w:szCs w:val="24"/>
        </w:rPr>
        <w:t xml:space="preserve"> Всероссийский сводный календарный план физкультурных и спортивных мероприятий, направленных на развитие физической культуры и спорта в общеобразовательных организациях, профессиональных образовательных организациях и образовательных организациях высшего образования ежегодно, формируется: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1) Министерством образования и науки РФ и Министерством спорта РФ; </w:t>
      </w:r>
    </w:p>
    <w:p w:rsidR="002604B2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2) Комитетом по физической культуре, спорту, туризму и делам молодежи Государственной Думы;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3) Департаментом развития физической культуры и массового спорта;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4) Общероссийскими спортивными федерациями по видам спорта.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b/>
          <w:bCs/>
          <w:sz w:val="24"/>
          <w:szCs w:val="24"/>
        </w:rPr>
        <w:t>21.</w:t>
      </w:r>
      <w:r w:rsidRPr="00744492">
        <w:rPr>
          <w:rFonts w:ascii="Times New Roman" w:hAnsi="Times New Roman" w:cs="Times New Roman"/>
          <w:sz w:val="24"/>
          <w:szCs w:val="24"/>
        </w:rPr>
        <w:t xml:space="preserve"> Очередность выступления участников в спортивных конкурсах определяется: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1) положением об очередности участия в спортивных конкурсах;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2) инструкцией по организации и приведению спортивных конкурсов; </w:t>
      </w:r>
    </w:p>
    <w:p w:rsidR="00C21C4B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3) жеребьевкой; </w:t>
      </w:r>
    </w:p>
    <w:p w:rsidR="001D32FF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4) организационным комитетом в соответствии с пожеланиями участников. </w:t>
      </w:r>
    </w:p>
    <w:p w:rsidR="001D32FF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b/>
          <w:bCs/>
          <w:sz w:val="24"/>
          <w:szCs w:val="24"/>
        </w:rPr>
        <w:t>22.</w:t>
      </w:r>
      <w:r w:rsidRPr="00744492">
        <w:rPr>
          <w:rFonts w:ascii="Times New Roman" w:hAnsi="Times New Roman" w:cs="Times New Roman"/>
          <w:sz w:val="24"/>
          <w:szCs w:val="24"/>
        </w:rPr>
        <w:t xml:space="preserve"> По окончании соревнований главная судейская коллегия составляет и представляет организации, проводящей соревнование, отчет, который подписывается: </w:t>
      </w:r>
    </w:p>
    <w:p w:rsidR="001D32FF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1) главным спортивным судьей и главным спортивным судьей-секретарем; </w:t>
      </w:r>
    </w:p>
    <w:p w:rsidR="001D32FF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2) председателем комитета по организации и проведению соревнований; </w:t>
      </w:r>
    </w:p>
    <w:p w:rsidR="001D32FF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3) официальным представителем местных органов управления физической культурой и спортом; </w:t>
      </w:r>
    </w:p>
    <w:p w:rsidR="002604B2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lastRenderedPageBreak/>
        <w:t xml:space="preserve">4) главным менеджером соревнований и начальником службы фиксации и обработки результатов. </w:t>
      </w:r>
    </w:p>
    <w:p w:rsidR="001D32FF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b/>
          <w:bCs/>
          <w:sz w:val="24"/>
          <w:szCs w:val="24"/>
        </w:rPr>
        <w:t>23.</w:t>
      </w:r>
      <w:r w:rsidRPr="00744492">
        <w:rPr>
          <w:rFonts w:ascii="Times New Roman" w:hAnsi="Times New Roman" w:cs="Times New Roman"/>
          <w:sz w:val="24"/>
          <w:szCs w:val="24"/>
        </w:rPr>
        <w:t xml:space="preserve"> Кратковременное выполнение физических упражнений в процессе занятий, требующих от детей дошкольного возраста интеллектуального напряжения, называется: </w:t>
      </w:r>
    </w:p>
    <w:p w:rsidR="001D32FF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1) динамическая физкультурная пауза; </w:t>
      </w:r>
    </w:p>
    <w:p w:rsidR="001D32FF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2) физкультминутка; </w:t>
      </w:r>
    </w:p>
    <w:p w:rsidR="001D32FF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3) двигательная разминка; </w:t>
      </w:r>
    </w:p>
    <w:p w:rsidR="001D32FF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4) экспресс-гимнастика. </w:t>
      </w:r>
    </w:p>
    <w:p w:rsidR="001D32FF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b/>
          <w:bCs/>
          <w:sz w:val="24"/>
          <w:szCs w:val="24"/>
        </w:rPr>
        <w:t>24.</w:t>
      </w:r>
      <w:r w:rsidRPr="00744492">
        <w:rPr>
          <w:rFonts w:ascii="Times New Roman" w:hAnsi="Times New Roman" w:cs="Times New Roman"/>
          <w:sz w:val="24"/>
          <w:szCs w:val="24"/>
        </w:rPr>
        <w:t xml:space="preserve"> Основная направленность занятий в кружках физической культурой в общеобразовательных организациях: </w:t>
      </w:r>
    </w:p>
    <w:p w:rsidR="002604B2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>1) обучение занимающихся базовым видам спорта школьной программы;</w:t>
      </w:r>
    </w:p>
    <w:p w:rsidR="002604B2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2) прикладная физическая подготовка; </w:t>
      </w:r>
    </w:p>
    <w:p w:rsidR="002604B2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3) общая физическая подготовка; </w:t>
      </w:r>
    </w:p>
    <w:p w:rsidR="002604B2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4) физическая рекреация. </w:t>
      </w:r>
    </w:p>
    <w:p w:rsidR="002604B2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b/>
          <w:bCs/>
          <w:sz w:val="24"/>
          <w:szCs w:val="24"/>
        </w:rPr>
        <w:t xml:space="preserve">25. </w:t>
      </w:r>
      <w:r w:rsidRPr="00744492">
        <w:rPr>
          <w:rFonts w:ascii="Times New Roman" w:hAnsi="Times New Roman" w:cs="Times New Roman"/>
          <w:sz w:val="24"/>
          <w:szCs w:val="24"/>
        </w:rPr>
        <w:t xml:space="preserve">Основной формой организации образовательного процесса по учебной дисциплине «Физическая культура» в образовательных организациях среднего профессионального образования являются: </w:t>
      </w:r>
    </w:p>
    <w:p w:rsidR="002604B2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1) учебные (академические) занятия; </w:t>
      </w:r>
    </w:p>
    <w:p w:rsidR="002604B2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>2) тренировочные занятия в спортивных секциях (по выбору студентов);</w:t>
      </w:r>
    </w:p>
    <w:p w:rsidR="002604B2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3) факультативные занятия; </w:t>
      </w:r>
    </w:p>
    <w:p w:rsidR="002604B2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4) элективные курсы по физической культуре и спорту. </w:t>
      </w:r>
    </w:p>
    <w:p w:rsidR="002604B2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b/>
          <w:bCs/>
          <w:sz w:val="24"/>
          <w:szCs w:val="24"/>
        </w:rPr>
        <w:t xml:space="preserve">26. </w:t>
      </w:r>
      <w:r w:rsidRPr="00744492">
        <w:rPr>
          <w:rFonts w:ascii="Times New Roman" w:hAnsi="Times New Roman" w:cs="Times New Roman"/>
          <w:sz w:val="24"/>
          <w:szCs w:val="24"/>
        </w:rPr>
        <w:t xml:space="preserve">Физкультурно-спортивную работу в трудовых коллективах планирует и непосредственно организовывает: </w:t>
      </w:r>
    </w:p>
    <w:p w:rsidR="002604B2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1) руководитель предприятия (учреждения, организации); </w:t>
      </w:r>
    </w:p>
    <w:p w:rsidR="002604B2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2) заместитель руководителя предприятия по физкультурно-спортивной работе; </w:t>
      </w:r>
    </w:p>
    <w:p w:rsidR="002604B2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3) инструктор-методист по производственной гимнастике и физкультурнооздоровительной работе; 4) отдел физкультурно-спортивной работы профсоюзного комитета. </w:t>
      </w:r>
    </w:p>
    <w:p w:rsidR="002604B2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b/>
          <w:bCs/>
          <w:sz w:val="24"/>
          <w:szCs w:val="24"/>
        </w:rPr>
        <w:t>27.</w:t>
      </w:r>
      <w:r w:rsidRPr="00744492">
        <w:rPr>
          <w:rFonts w:ascii="Times New Roman" w:hAnsi="Times New Roman" w:cs="Times New Roman"/>
          <w:sz w:val="24"/>
          <w:szCs w:val="24"/>
        </w:rPr>
        <w:t xml:space="preserve"> Лечение, восстановление и компенсация утраченных способностей группы населения, отличительной особенностью которой являются устойчивые отклонения в состоянии здоровья, это основные задачи: </w:t>
      </w:r>
    </w:p>
    <w:p w:rsidR="002604B2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1) массового (оздоровительного) спорта; </w:t>
      </w:r>
    </w:p>
    <w:p w:rsidR="002604B2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2) адаптивного физического воспитания; </w:t>
      </w:r>
    </w:p>
    <w:p w:rsidR="002604B2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3) адаптивной физической (двигательной) рекреации </w:t>
      </w:r>
    </w:p>
    <w:p w:rsidR="002604B2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4) адаптивной физической (двигательной) реабилитации. </w:t>
      </w:r>
    </w:p>
    <w:p w:rsidR="002604B2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b/>
          <w:bCs/>
          <w:sz w:val="24"/>
          <w:szCs w:val="24"/>
        </w:rPr>
        <w:lastRenderedPageBreak/>
        <w:t>28.</w:t>
      </w:r>
      <w:r w:rsidRPr="00744492">
        <w:rPr>
          <w:rFonts w:ascii="Times New Roman" w:hAnsi="Times New Roman" w:cs="Times New Roman"/>
          <w:sz w:val="24"/>
          <w:szCs w:val="24"/>
        </w:rPr>
        <w:t xml:space="preserve"> Основные положения государственной политики в области физической культуры и спорта в Российской Федерации определены: </w:t>
      </w:r>
    </w:p>
    <w:p w:rsidR="002604B2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1) в Федеральном законе «О физической культуре и спорте в Российской Федерации»; </w:t>
      </w:r>
    </w:p>
    <w:p w:rsidR="002604B2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2) Федеральных государственных образовательных стандартах; </w:t>
      </w:r>
    </w:p>
    <w:p w:rsidR="002604B2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3) Федеральных стандартах спортивной подготовки; </w:t>
      </w:r>
    </w:p>
    <w:p w:rsidR="002604B2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4) Федеральном законе «Об образовании в Российской Федерации». </w:t>
      </w:r>
    </w:p>
    <w:p w:rsidR="002604B2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b/>
          <w:bCs/>
          <w:sz w:val="24"/>
          <w:szCs w:val="24"/>
        </w:rPr>
        <w:t>29.</w:t>
      </w:r>
      <w:r w:rsidRPr="00744492">
        <w:rPr>
          <w:rFonts w:ascii="Times New Roman" w:hAnsi="Times New Roman" w:cs="Times New Roman"/>
          <w:sz w:val="24"/>
          <w:szCs w:val="24"/>
        </w:rPr>
        <w:t xml:space="preserve"> Документ, в котором излагается содержание и последовательности выполнения определенной работы (видов деятельности) в установленные сроки, называется: </w:t>
      </w:r>
    </w:p>
    <w:p w:rsidR="002604B2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1) инструкция; </w:t>
      </w:r>
    </w:p>
    <w:p w:rsidR="002604B2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2) план; </w:t>
      </w:r>
    </w:p>
    <w:p w:rsidR="002604B2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3) указание; </w:t>
      </w:r>
    </w:p>
    <w:p w:rsidR="002604B2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4) программа. </w:t>
      </w:r>
    </w:p>
    <w:p w:rsidR="002604B2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b/>
          <w:bCs/>
          <w:sz w:val="24"/>
          <w:szCs w:val="24"/>
        </w:rPr>
        <w:t>30.</w:t>
      </w:r>
      <w:r w:rsidRPr="00744492">
        <w:rPr>
          <w:rFonts w:ascii="Times New Roman" w:hAnsi="Times New Roman" w:cs="Times New Roman"/>
          <w:sz w:val="24"/>
          <w:szCs w:val="24"/>
        </w:rPr>
        <w:t xml:space="preserve"> К основным документам, регламентирующим организацию и проведение спортивных соревнований и физкультурно-массовых мероприятий, относится: </w:t>
      </w:r>
    </w:p>
    <w:p w:rsidR="002604B2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1) календарный план физкультурных и спортивных мероприятий; </w:t>
      </w:r>
    </w:p>
    <w:p w:rsidR="002604B2" w:rsidRPr="00744492" w:rsidRDefault="00C21C4B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2) программа и сценарий проведения физкультурно-спортивных мероприятий; </w:t>
      </w:r>
    </w:p>
    <w:p w:rsidR="00E1710C" w:rsidRPr="00744492" w:rsidRDefault="00C21C4B" w:rsidP="00E1710C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>3)инструкция, регламентирующая организацию и проведение физкультурноспортивных мероприятий;</w:t>
      </w:r>
    </w:p>
    <w:p w:rsidR="00CF50EF" w:rsidRPr="00744492" w:rsidRDefault="00C21C4B" w:rsidP="00E1710C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>4) Федеральный закон «О физической культуре и спорте в Российской Федерации».</w:t>
      </w:r>
    </w:p>
    <w:p w:rsidR="00CF50EF" w:rsidRPr="00744492" w:rsidRDefault="00CF50EF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04B2" w:rsidRPr="00744492" w:rsidRDefault="002604B2" w:rsidP="002604B2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50EF" w:rsidRPr="00744492" w:rsidRDefault="00CF50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50EF" w:rsidRPr="00744492" w:rsidRDefault="00CF50EF">
      <w:pPr>
        <w:pStyle w:val="a4"/>
        <w:spacing w:after="0" w:line="240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50EF" w:rsidRPr="00744492" w:rsidRDefault="00CF50EF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43BE6" w:rsidRPr="00744492" w:rsidRDefault="00343BE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43BE6" w:rsidRPr="00744492" w:rsidRDefault="00343BE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43BE6" w:rsidRPr="00744492" w:rsidRDefault="00343BE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43BE6" w:rsidRPr="00744492" w:rsidRDefault="00343BE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43BE6" w:rsidRPr="00744492" w:rsidRDefault="00343BE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43BE6" w:rsidRPr="00744492" w:rsidRDefault="00343BE6" w:rsidP="00744492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43BE6" w:rsidRPr="00744492" w:rsidRDefault="00343BE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43BE6" w:rsidRPr="00744492" w:rsidRDefault="00343BE6" w:rsidP="00343BE6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74449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Приложение 2</w:t>
      </w:r>
    </w:p>
    <w:p w:rsidR="00343BE6" w:rsidRPr="00744492" w:rsidRDefault="00343BE6" w:rsidP="00810C59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343BE6" w:rsidRPr="00744492" w:rsidRDefault="00343BE6" w:rsidP="00810C5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lastRenderedPageBreak/>
        <w:t>Набор для испытуемого/обучающегося</w:t>
      </w:r>
    </w:p>
    <w:p w:rsidR="00343BE6" w:rsidRPr="00744492" w:rsidRDefault="00343BE6" w:rsidP="00810C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>Комплект КОС на проверку знаний, умений</w:t>
      </w:r>
    </w:p>
    <w:p w:rsidR="00343BE6" w:rsidRPr="00744492" w:rsidRDefault="00343BE6" w:rsidP="00810C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>Инструкция для испытуемого</w:t>
      </w:r>
    </w:p>
    <w:p w:rsidR="00343BE6" w:rsidRPr="00744492" w:rsidRDefault="00343BE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43BE6" w:rsidRPr="00744492" w:rsidRDefault="00343BE6" w:rsidP="00810C59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4449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Задание 2.  Составьте </w:t>
      </w:r>
      <w:r w:rsidRPr="00744492">
        <w:rPr>
          <w:rFonts w:ascii="Times New Roman" w:hAnsi="Times New Roman" w:cs="Times New Roman"/>
          <w:b/>
          <w:bCs/>
          <w:sz w:val="24"/>
          <w:szCs w:val="24"/>
        </w:rPr>
        <w:t>план мероприятия для организации досуга и отдыха детей, подростков и молодежи.</w:t>
      </w:r>
    </w:p>
    <w:p w:rsidR="00343BE6" w:rsidRPr="00744492" w:rsidRDefault="00343BE6" w:rsidP="00343BE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По каждой из тематик студент выбирает целевую аудиторию мероприятий (дошкольники – детский сад, младшие/средние/старшие школьники - школа, студенты – ВУЗ/колледж) и составляет годовой план, состоящий из мероприятий, направленных на каждое из направлений (формирование ЗОЖ; воспитание толерантности в молодежной среде, формирование правовых, культурных и нравственных ценностей среди молодежи; мероприятия гражданского и патриотического воспитания молодежи; организация досуга и отдыха). </w:t>
      </w:r>
    </w:p>
    <w:p w:rsidR="00343BE6" w:rsidRPr="00744492" w:rsidRDefault="00343BE6" w:rsidP="00343BE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Каждый план должен включать в себя: </w:t>
      </w:r>
    </w:p>
    <w:p w:rsidR="00343BE6" w:rsidRPr="00744492" w:rsidRDefault="00343BE6" w:rsidP="00343BE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1. Указание выбранного контингента </w:t>
      </w:r>
    </w:p>
    <w:p w:rsidR="00343BE6" w:rsidRPr="00744492" w:rsidRDefault="00343BE6" w:rsidP="00343BE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2. Цель мероприятий, согласно тематике плана </w:t>
      </w:r>
    </w:p>
    <w:p w:rsidR="00343BE6" w:rsidRPr="00744492" w:rsidRDefault="00343BE6" w:rsidP="00343BE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3. Задачи мероприятия, согласно тематике плана </w:t>
      </w:r>
    </w:p>
    <w:p w:rsidR="00343BE6" w:rsidRPr="00744492" w:rsidRDefault="00343BE6" w:rsidP="00343BE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4. Основное содержание плана в виде заполненной таблицы: </w:t>
      </w:r>
    </w:p>
    <w:tbl>
      <w:tblPr>
        <w:tblStyle w:val="a3"/>
        <w:tblW w:w="0" w:type="auto"/>
        <w:tblLook w:val="04A0"/>
      </w:tblPr>
      <w:tblGrid>
        <w:gridCol w:w="2084"/>
        <w:gridCol w:w="2084"/>
        <w:gridCol w:w="2085"/>
        <w:gridCol w:w="2085"/>
        <w:gridCol w:w="2085"/>
      </w:tblGrid>
      <w:tr w:rsidR="00676774" w:rsidRPr="00744492" w:rsidTr="00343BE6">
        <w:tc>
          <w:tcPr>
            <w:tcW w:w="2084" w:type="dxa"/>
          </w:tcPr>
          <w:p w:rsidR="00676774" w:rsidRPr="00744492" w:rsidRDefault="00676774" w:rsidP="0067677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4492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2084" w:type="dxa"/>
          </w:tcPr>
          <w:p w:rsidR="00676774" w:rsidRPr="00744492" w:rsidRDefault="00676774" w:rsidP="0067677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4492">
              <w:rPr>
                <w:rFonts w:ascii="Times New Roman" w:hAnsi="Times New Roman" w:cs="Times New Roman"/>
                <w:sz w:val="24"/>
                <w:szCs w:val="24"/>
              </w:rPr>
              <w:t xml:space="preserve">Класс/группа </w:t>
            </w:r>
          </w:p>
        </w:tc>
        <w:tc>
          <w:tcPr>
            <w:tcW w:w="2085" w:type="dxa"/>
          </w:tcPr>
          <w:p w:rsidR="00676774" w:rsidRPr="00744492" w:rsidRDefault="00676774" w:rsidP="0067677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4492">
              <w:rPr>
                <w:rFonts w:ascii="Times New Roman" w:hAnsi="Times New Roman" w:cs="Times New Roman"/>
                <w:sz w:val="24"/>
                <w:szCs w:val="24"/>
              </w:rPr>
              <w:t xml:space="preserve">Срок исполнения </w:t>
            </w:r>
          </w:p>
        </w:tc>
        <w:tc>
          <w:tcPr>
            <w:tcW w:w="2085" w:type="dxa"/>
          </w:tcPr>
          <w:p w:rsidR="00676774" w:rsidRPr="00744492" w:rsidRDefault="00676774" w:rsidP="0067677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4492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организатор </w:t>
            </w:r>
          </w:p>
        </w:tc>
        <w:tc>
          <w:tcPr>
            <w:tcW w:w="2085" w:type="dxa"/>
          </w:tcPr>
          <w:p w:rsidR="00676774" w:rsidRPr="00744492" w:rsidRDefault="00676774" w:rsidP="0067677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4492">
              <w:rPr>
                <w:rFonts w:ascii="Times New Roman" w:hAnsi="Times New Roman" w:cs="Times New Roman"/>
                <w:sz w:val="24"/>
                <w:szCs w:val="24"/>
              </w:rPr>
              <w:t xml:space="preserve">Ресурсы </w:t>
            </w:r>
          </w:p>
        </w:tc>
      </w:tr>
      <w:tr w:rsidR="00343BE6" w:rsidRPr="00744492" w:rsidTr="00343BE6">
        <w:tc>
          <w:tcPr>
            <w:tcW w:w="2084" w:type="dxa"/>
          </w:tcPr>
          <w:p w:rsidR="00343BE6" w:rsidRPr="00744492" w:rsidRDefault="00343BE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4" w:type="dxa"/>
          </w:tcPr>
          <w:p w:rsidR="00343BE6" w:rsidRPr="00744492" w:rsidRDefault="00343BE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5" w:type="dxa"/>
          </w:tcPr>
          <w:p w:rsidR="00343BE6" w:rsidRPr="00744492" w:rsidRDefault="00343BE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5" w:type="dxa"/>
          </w:tcPr>
          <w:p w:rsidR="00343BE6" w:rsidRPr="00744492" w:rsidRDefault="00343BE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5" w:type="dxa"/>
          </w:tcPr>
          <w:p w:rsidR="00343BE6" w:rsidRPr="00744492" w:rsidRDefault="00343BE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F50EF" w:rsidRPr="00744492" w:rsidRDefault="00CF50EF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CF50EF" w:rsidRPr="00744492" w:rsidRDefault="00CF50EF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43BE6" w:rsidRPr="00744492" w:rsidRDefault="00343BE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43BE6" w:rsidRPr="00744492" w:rsidRDefault="00343BE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43BE6" w:rsidRPr="00744492" w:rsidRDefault="00343BE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43BE6" w:rsidRPr="00744492" w:rsidRDefault="00343BE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43BE6" w:rsidRPr="00744492" w:rsidRDefault="00343BE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43BE6" w:rsidRPr="00744492" w:rsidRDefault="00343BE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43BE6" w:rsidRPr="00744492" w:rsidRDefault="00343BE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43BE6" w:rsidRPr="00744492" w:rsidRDefault="00343BE6" w:rsidP="00676774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F50EF" w:rsidRPr="00744492" w:rsidRDefault="00CF50EF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76774" w:rsidRPr="00744492" w:rsidRDefault="00676774" w:rsidP="00676774">
      <w:pPr>
        <w:jc w:val="right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ar-SA"/>
        </w:rPr>
      </w:pPr>
      <w:r w:rsidRPr="0074449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ar-SA"/>
        </w:rPr>
        <w:t>Приложение 3</w:t>
      </w:r>
    </w:p>
    <w:p w:rsidR="00676774" w:rsidRPr="00744492" w:rsidRDefault="00676774" w:rsidP="00676774">
      <w:pP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F50EF" w:rsidRPr="00744492" w:rsidRDefault="0044740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4449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ИНСТРУМЕНТ ПРОВЕРКИ</w:t>
      </w:r>
    </w:p>
    <w:p w:rsidR="00CF50EF" w:rsidRPr="00744492" w:rsidRDefault="004474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44492">
        <w:rPr>
          <w:rFonts w:ascii="Times New Roman" w:hAnsi="Times New Roman" w:cs="Times New Roman"/>
          <w:color w:val="000000"/>
          <w:sz w:val="24"/>
          <w:szCs w:val="24"/>
        </w:rPr>
        <w:t>Набор для оценщика/эксперта</w:t>
      </w:r>
    </w:p>
    <w:p w:rsidR="00CF50EF" w:rsidRPr="00744492" w:rsidRDefault="004474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44492">
        <w:rPr>
          <w:rFonts w:ascii="Times New Roman" w:hAnsi="Times New Roman" w:cs="Times New Roman"/>
          <w:color w:val="000000"/>
          <w:sz w:val="24"/>
          <w:szCs w:val="24"/>
        </w:rPr>
        <w:t>Инструкция для оценщика/эксперта</w:t>
      </w:r>
    </w:p>
    <w:p w:rsidR="00CF50EF" w:rsidRPr="00744492" w:rsidRDefault="004474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44492">
        <w:rPr>
          <w:rFonts w:ascii="Times New Roman" w:hAnsi="Times New Roman" w:cs="Times New Roman"/>
          <w:color w:val="000000"/>
          <w:sz w:val="24"/>
          <w:szCs w:val="24"/>
        </w:rPr>
        <w:t>Бланк для проверки (эталон, шкала оценки, нормативные требования)</w:t>
      </w:r>
    </w:p>
    <w:p w:rsidR="00CF50EF" w:rsidRPr="00744492" w:rsidRDefault="0044740E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44492">
        <w:rPr>
          <w:rFonts w:ascii="Times New Roman" w:hAnsi="Times New Roman" w:cs="Times New Roman"/>
          <w:color w:val="000000"/>
          <w:sz w:val="24"/>
          <w:szCs w:val="24"/>
        </w:rPr>
        <w:t>Время выполнения заданий 1 задания – 5 мин; 2,3 – 40 мин</w:t>
      </w:r>
    </w:p>
    <w:p w:rsidR="00676774" w:rsidRPr="00744492" w:rsidRDefault="0044740E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44492">
        <w:rPr>
          <w:rFonts w:ascii="Times New Roman" w:hAnsi="Times New Roman" w:cs="Times New Roman"/>
          <w:color w:val="000000"/>
          <w:sz w:val="24"/>
          <w:szCs w:val="24"/>
        </w:rPr>
        <w:t>Инструкция для оценщика/эксперта</w:t>
      </w:r>
    </w:p>
    <w:p w:rsidR="00676774" w:rsidRPr="00744492" w:rsidRDefault="00676774" w:rsidP="00676774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44492">
        <w:rPr>
          <w:rFonts w:ascii="Times New Roman" w:hAnsi="Times New Roman" w:cs="Times New Roman"/>
          <w:color w:val="000000"/>
          <w:sz w:val="24"/>
          <w:szCs w:val="24"/>
        </w:rPr>
        <w:t>Тестирование.</w:t>
      </w:r>
    </w:p>
    <w:p w:rsidR="00676774" w:rsidRPr="00744492" w:rsidRDefault="00676774" w:rsidP="00676774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44492">
        <w:rPr>
          <w:rFonts w:ascii="Times New Roman" w:hAnsi="Times New Roman" w:cs="Times New Roman"/>
          <w:color w:val="000000"/>
          <w:sz w:val="24"/>
          <w:szCs w:val="24"/>
        </w:rPr>
        <w:t xml:space="preserve">Сравните бланк, заполненный обучающимся с эталоном </w:t>
      </w:r>
    </w:p>
    <w:p w:rsidR="00676774" w:rsidRPr="00744492" w:rsidRDefault="00676774" w:rsidP="00676774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44492">
        <w:rPr>
          <w:rFonts w:ascii="Times New Roman" w:hAnsi="Times New Roman" w:cs="Times New Roman"/>
          <w:color w:val="000000"/>
          <w:sz w:val="24"/>
          <w:szCs w:val="24"/>
        </w:rPr>
        <w:t>При оценке теста надо руководствоваться шкалой оценки теста</w:t>
      </w:r>
    </w:p>
    <w:p w:rsidR="00676774" w:rsidRPr="00744492" w:rsidRDefault="00676774" w:rsidP="00676774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76774" w:rsidRPr="00744492" w:rsidRDefault="00676774" w:rsidP="00676774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44492">
        <w:rPr>
          <w:rFonts w:ascii="Times New Roman" w:hAnsi="Times New Roman" w:cs="Times New Roman"/>
          <w:b/>
          <w:color w:val="000000"/>
          <w:sz w:val="24"/>
          <w:szCs w:val="24"/>
        </w:rPr>
        <w:t>Шкала оценки теста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676774" w:rsidRPr="00744492" w:rsidTr="00026C03">
        <w:tc>
          <w:tcPr>
            <w:tcW w:w="3190" w:type="dxa"/>
            <w:vMerge w:val="restart"/>
          </w:tcPr>
          <w:p w:rsidR="00676774" w:rsidRPr="00744492" w:rsidRDefault="00676774" w:rsidP="00026C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44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6381" w:type="dxa"/>
            <w:gridSpan w:val="2"/>
          </w:tcPr>
          <w:p w:rsidR="00676774" w:rsidRPr="00744492" w:rsidRDefault="00676774" w:rsidP="00026C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44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уровня подготовки</w:t>
            </w:r>
          </w:p>
        </w:tc>
      </w:tr>
      <w:tr w:rsidR="00676774" w:rsidRPr="00744492" w:rsidTr="00026C03">
        <w:tc>
          <w:tcPr>
            <w:tcW w:w="3190" w:type="dxa"/>
            <w:vMerge/>
          </w:tcPr>
          <w:p w:rsidR="00676774" w:rsidRPr="00744492" w:rsidRDefault="00676774" w:rsidP="00026C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90" w:type="dxa"/>
          </w:tcPr>
          <w:p w:rsidR="00676774" w:rsidRPr="00744492" w:rsidRDefault="00676774" w:rsidP="00026C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44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Балл(отметка)</w:t>
            </w:r>
          </w:p>
        </w:tc>
        <w:tc>
          <w:tcPr>
            <w:tcW w:w="3191" w:type="dxa"/>
          </w:tcPr>
          <w:p w:rsidR="00676774" w:rsidRPr="00744492" w:rsidRDefault="00676774" w:rsidP="00026C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44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Вербальный аналог</w:t>
            </w:r>
          </w:p>
        </w:tc>
      </w:tr>
      <w:tr w:rsidR="00676774" w:rsidRPr="00744492" w:rsidTr="00026C03">
        <w:tc>
          <w:tcPr>
            <w:tcW w:w="3190" w:type="dxa"/>
          </w:tcPr>
          <w:p w:rsidR="00676774" w:rsidRPr="00744492" w:rsidRDefault="00676774" w:rsidP="00026C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44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85-100</w:t>
            </w:r>
          </w:p>
        </w:tc>
        <w:tc>
          <w:tcPr>
            <w:tcW w:w="3190" w:type="dxa"/>
          </w:tcPr>
          <w:p w:rsidR="00676774" w:rsidRPr="00744492" w:rsidRDefault="00676774" w:rsidP="00026C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44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91" w:type="dxa"/>
          </w:tcPr>
          <w:p w:rsidR="00676774" w:rsidRPr="00744492" w:rsidRDefault="00676774" w:rsidP="00026C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44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отлично</w:t>
            </w:r>
          </w:p>
        </w:tc>
      </w:tr>
      <w:tr w:rsidR="00676774" w:rsidRPr="00744492" w:rsidTr="00026C03">
        <w:tc>
          <w:tcPr>
            <w:tcW w:w="3190" w:type="dxa"/>
          </w:tcPr>
          <w:p w:rsidR="00676774" w:rsidRPr="00744492" w:rsidRDefault="00676774" w:rsidP="00026C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44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60-84</w:t>
            </w:r>
          </w:p>
        </w:tc>
        <w:tc>
          <w:tcPr>
            <w:tcW w:w="3190" w:type="dxa"/>
          </w:tcPr>
          <w:p w:rsidR="00676774" w:rsidRPr="00744492" w:rsidRDefault="00676774" w:rsidP="00026C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44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91" w:type="dxa"/>
          </w:tcPr>
          <w:p w:rsidR="00676774" w:rsidRPr="00744492" w:rsidRDefault="00676774" w:rsidP="00026C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44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хорошо</w:t>
            </w:r>
          </w:p>
        </w:tc>
      </w:tr>
      <w:tr w:rsidR="00676774" w:rsidRPr="00744492" w:rsidTr="00026C03">
        <w:tc>
          <w:tcPr>
            <w:tcW w:w="3190" w:type="dxa"/>
          </w:tcPr>
          <w:p w:rsidR="00676774" w:rsidRPr="00744492" w:rsidRDefault="00676774" w:rsidP="00026C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44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30 - 59</w:t>
            </w:r>
          </w:p>
        </w:tc>
        <w:tc>
          <w:tcPr>
            <w:tcW w:w="3190" w:type="dxa"/>
          </w:tcPr>
          <w:p w:rsidR="00676774" w:rsidRPr="00744492" w:rsidRDefault="00676774" w:rsidP="00026C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44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91" w:type="dxa"/>
          </w:tcPr>
          <w:p w:rsidR="00676774" w:rsidRPr="00744492" w:rsidRDefault="00676774" w:rsidP="00026C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44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удовлетворительно</w:t>
            </w:r>
          </w:p>
        </w:tc>
      </w:tr>
      <w:tr w:rsidR="00676774" w:rsidRPr="00744492" w:rsidTr="00026C03">
        <w:tc>
          <w:tcPr>
            <w:tcW w:w="3190" w:type="dxa"/>
          </w:tcPr>
          <w:p w:rsidR="00676774" w:rsidRPr="00744492" w:rsidRDefault="00676774" w:rsidP="00026C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44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менее 30</w:t>
            </w:r>
          </w:p>
        </w:tc>
        <w:tc>
          <w:tcPr>
            <w:tcW w:w="3190" w:type="dxa"/>
          </w:tcPr>
          <w:p w:rsidR="00676774" w:rsidRPr="00744492" w:rsidRDefault="00676774" w:rsidP="00026C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44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91" w:type="dxa"/>
          </w:tcPr>
          <w:p w:rsidR="00676774" w:rsidRPr="00744492" w:rsidRDefault="00676774" w:rsidP="00026C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44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неудовлетворительно</w:t>
            </w:r>
          </w:p>
        </w:tc>
      </w:tr>
    </w:tbl>
    <w:p w:rsidR="00676774" w:rsidRPr="00744492" w:rsidRDefault="00676774" w:rsidP="006767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76774" w:rsidRPr="00744492" w:rsidRDefault="00676774" w:rsidP="006767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76774" w:rsidRPr="00744492" w:rsidRDefault="00676774" w:rsidP="006767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76774" w:rsidRPr="00744492" w:rsidRDefault="0067677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44492">
        <w:rPr>
          <w:rFonts w:ascii="Times New Roman" w:hAnsi="Times New Roman" w:cs="Times New Roman"/>
          <w:b/>
          <w:bCs/>
          <w:sz w:val="24"/>
          <w:szCs w:val="24"/>
        </w:rPr>
        <w:t>Ключи ответов к тесту:</w:t>
      </w:r>
    </w:p>
    <w:p w:rsidR="00676774" w:rsidRPr="00744492" w:rsidRDefault="006767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6774" w:rsidRPr="00744492" w:rsidRDefault="006767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>1) 3 2) 7 3) 1 4) 7 5) 7 6) 7 7) 5 8) 5 9) 7 10)3 11)7 12)2 13)6 14)11 15)5 16)6 17)6 18)6 19)1 20)5 21)3 22)5 23)6 24)7 25)5 26)7 27)8 28)1 29)6 30)5</w:t>
      </w:r>
    </w:p>
    <w:p w:rsidR="00676774" w:rsidRPr="00744492" w:rsidRDefault="006767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6774" w:rsidRPr="00744492" w:rsidRDefault="006767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6774" w:rsidRPr="00744492" w:rsidRDefault="006767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6774" w:rsidRPr="00744492" w:rsidRDefault="006767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6774" w:rsidRPr="00744492" w:rsidRDefault="006767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6774" w:rsidRPr="00744492" w:rsidRDefault="006767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6774" w:rsidRPr="00744492" w:rsidRDefault="006767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6774" w:rsidRPr="00744492" w:rsidRDefault="006767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6774" w:rsidRPr="00744492" w:rsidRDefault="006767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6774" w:rsidRPr="00744492" w:rsidRDefault="006767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6774" w:rsidRPr="00744492" w:rsidRDefault="006767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6774" w:rsidRPr="00744492" w:rsidRDefault="006767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6774" w:rsidRPr="00744492" w:rsidRDefault="006767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6774" w:rsidRPr="00744492" w:rsidRDefault="006767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6774" w:rsidRPr="00744492" w:rsidRDefault="006767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6774" w:rsidRPr="00744492" w:rsidRDefault="006767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6774" w:rsidRPr="00744492" w:rsidRDefault="006767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6774" w:rsidRPr="00744492" w:rsidRDefault="006767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6774" w:rsidRPr="00744492" w:rsidRDefault="006767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6774" w:rsidRPr="00744492" w:rsidRDefault="006767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6774" w:rsidRPr="00744492" w:rsidRDefault="006767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50EF" w:rsidRPr="00744492" w:rsidRDefault="00CF50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57F6" w:rsidRPr="00744492" w:rsidRDefault="00AB57F6" w:rsidP="00AB57F6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74449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Приложение 4</w:t>
      </w:r>
    </w:p>
    <w:p w:rsidR="00810C59" w:rsidRPr="00744492" w:rsidRDefault="00810C59" w:rsidP="00810C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44492">
        <w:rPr>
          <w:rFonts w:ascii="Times New Roman" w:hAnsi="Times New Roman" w:cs="Times New Roman"/>
          <w:color w:val="000000"/>
          <w:sz w:val="24"/>
          <w:szCs w:val="24"/>
        </w:rPr>
        <w:t>Набор для оценщика/эксперта</w:t>
      </w:r>
    </w:p>
    <w:p w:rsidR="00810C59" w:rsidRPr="00744492" w:rsidRDefault="00810C59" w:rsidP="00810C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44492">
        <w:rPr>
          <w:rFonts w:ascii="Times New Roman" w:hAnsi="Times New Roman" w:cs="Times New Roman"/>
          <w:color w:val="000000"/>
          <w:sz w:val="24"/>
          <w:szCs w:val="24"/>
        </w:rPr>
        <w:t>Инструкция для оценщика/эксперта</w:t>
      </w:r>
    </w:p>
    <w:p w:rsidR="00810C59" w:rsidRPr="00744492" w:rsidRDefault="00810C59" w:rsidP="00810C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44492">
        <w:rPr>
          <w:rFonts w:ascii="Times New Roman" w:hAnsi="Times New Roman" w:cs="Times New Roman"/>
          <w:color w:val="000000"/>
          <w:sz w:val="24"/>
          <w:szCs w:val="24"/>
        </w:rPr>
        <w:lastRenderedPageBreak/>
        <w:t>Бланк для проверки (эталон, шкала оценки, нормативные требования)</w:t>
      </w:r>
    </w:p>
    <w:p w:rsidR="00810C59" w:rsidRPr="00744492" w:rsidRDefault="00810C59" w:rsidP="00810C59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810C59" w:rsidRPr="00744492" w:rsidRDefault="00810C59" w:rsidP="00810C59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744492">
        <w:rPr>
          <w:rFonts w:ascii="Times New Roman" w:hAnsi="Times New Roman" w:cs="Times New Roman"/>
          <w:b/>
          <w:bCs/>
          <w:sz w:val="24"/>
          <w:szCs w:val="24"/>
        </w:rPr>
        <w:t xml:space="preserve">Критерии оценки знаний .Критерии оценки результата </w:t>
      </w:r>
    </w:p>
    <w:p w:rsidR="00810C59" w:rsidRPr="00744492" w:rsidRDefault="00810C59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Показатель и оценка Баллы 0-1-2. </w:t>
      </w:r>
    </w:p>
    <w:p w:rsidR="00810C59" w:rsidRPr="00744492" w:rsidRDefault="00810C59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744492">
        <w:rPr>
          <w:rFonts w:ascii="Times New Roman" w:hAnsi="Times New Roman" w:cs="Times New Roman"/>
          <w:b/>
          <w:bCs/>
          <w:sz w:val="24"/>
          <w:szCs w:val="24"/>
        </w:rPr>
        <w:t>1.Актуальность проводимых мероприятий :</w:t>
      </w:r>
    </w:p>
    <w:p w:rsidR="00810C59" w:rsidRPr="00744492" w:rsidRDefault="00810C59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0–мероприятия неактуальны </w:t>
      </w:r>
    </w:p>
    <w:p w:rsidR="00810C59" w:rsidRPr="00744492" w:rsidRDefault="00810C59" w:rsidP="00810C59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1–мероприятия актуальны не в полной мере </w:t>
      </w:r>
    </w:p>
    <w:p w:rsidR="00810C59" w:rsidRPr="00744492" w:rsidRDefault="00810C59" w:rsidP="00810C59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2–мероприятия актуальны </w:t>
      </w:r>
    </w:p>
    <w:p w:rsidR="00810C59" w:rsidRPr="00744492" w:rsidRDefault="00810C59" w:rsidP="00810C59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744492">
        <w:rPr>
          <w:rFonts w:ascii="Times New Roman" w:hAnsi="Times New Roman" w:cs="Times New Roman"/>
          <w:b/>
          <w:bCs/>
          <w:sz w:val="24"/>
          <w:szCs w:val="24"/>
        </w:rPr>
        <w:t xml:space="preserve">2. Соответствие мероприятий с возрастными особенностями выбранного контингента </w:t>
      </w:r>
    </w:p>
    <w:p w:rsidR="00810C59" w:rsidRPr="00744492" w:rsidRDefault="00810C59" w:rsidP="00810C59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>0–полное несоответствие</w:t>
      </w:r>
    </w:p>
    <w:p w:rsidR="00810C59" w:rsidRPr="00744492" w:rsidRDefault="00810C59" w:rsidP="00810C59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 1–мероприятия соответствуют частично </w:t>
      </w:r>
    </w:p>
    <w:p w:rsidR="00810C59" w:rsidRPr="00744492" w:rsidRDefault="00810C59" w:rsidP="00810C59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2–полное соответствие </w:t>
      </w:r>
    </w:p>
    <w:p w:rsidR="00810C59" w:rsidRPr="00744492" w:rsidRDefault="00810C59" w:rsidP="00810C59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744492">
        <w:rPr>
          <w:rFonts w:ascii="Times New Roman" w:hAnsi="Times New Roman" w:cs="Times New Roman"/>
          <w:b/>
          <w:bCs/>
          <w:sz w:val="24"/>
          <w:szCs w:val="24"/>
        </w:rPr>
        <w:t xml:space="preserve">3. Оригинальность выбранных мероприятий </w:t>
      </w:r>
    </w:p>
    <w:p w:rsidR="00810C59" w:rsidRPr="00744492" w:rsidRDefault="00810C59" w:rsidP="00810C59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0–оригинальность отсутствует </w:t>
      </w:r>
    </w:p>
    <w:p w:rsidR="00810C59" w:rsidRPr="00744492" w:rsidRDefault="00810C59" w:rsidP="00810C59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1–оригинальность прослеживается не в полной мере </w:t>
      </w:r>
    </w:p>
    <w:p w:rsidR="00810C59" w:rsidRPr="00744492" w:rsidRDefault="00810C59" w:rsidP="00810C59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2–оригинальность полной мере </w:t>
      </w:r>
    </w:p>
    <w:p w:rsidR="00810C59" w:rsidRPr="00744492" w:rsidRDefault="00810C59" w:rsidP="00810C59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744492">
        <w:rPr>
          <w:rFonts w:ascii="Times New Roman" w:hAnsi="Times New Roman" w:cs="Times New Roman"/>
          <w:b/>
          <w:bCs/>
          <w:sz w:val="24"/>
          <w:szCs w:val="24"/>
        </w:rPr>
        <w:t>4. Возможность реализации</w:t>
      </w:r>
    </w:p>
    <w:p w:rsidR="00810C59" w:rsidRPr="00744492" w:rsidRDefault="00810C59" w:rsidP="00810C59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0–мероприятия невозможны для реализации </w:t>
      </w:r>
    </w:p>
    <w:p w:rsidR="00810C59" w:rsidRPr="00744492" w:rsidRDefault="00810C59" w:rsidP="00810C59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1–не все мероприятия возможно реализовать </w:t>
      </w:r>
    </w:p>
    <w:p w:rsidR="00810C59" w:rsidRPr="00744492" w:rsidRDefault="00810C59" w:rsidP="00810C59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2–все мероприятия могут быть организованы </w:t>
      </w:r>
    </w:p>
    <w:p w:rsidR="00810C59" w:rsidRPr="00744492" w:rsidRDefault="00810C59" w:rsidP="00810C59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744492">
        <w:rPr>
          <w:rFonts w:ascii="Times New Roman" w:hAnsi="Times New Roman" w:cs="Times New Roman"/>
          <w:b/>
          <w:bCs/>
          <w:sz w:val="24"/>
          <w:szCs w:val="24"/>
        </w:rPr>
        <w:t xml:space="preserve">5. Качество выполнения </w:t>
      </w:r>
    </w:p>
    <w:p w:rsidR="00810C59" w:rsidRPr="00744492" w:rsidRDefault="00810C59" w:rsidP="00810C59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0–материал плохо структурирован,,логика изложения нарушена </w:t>
      </w:r>
    </w:p>
    <w:p w:rsidR="00810C59" w:rsidRPr="00744492" w:rsidRDefault="00810C59" w:rsidP="00810C59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1 – материал в основном структурирован, логика изложения присутствует </w:t>
      </w:r>
    </w:p>
    <w:p w:rsidR="00810C59" w:rsidRPr="00744492" w:rsidRDefault="00810C59" w:rsidP="00810C59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2 – материал четко структурирован и изложен логично </w:t>
      </w:r>
    </w:p>
    <w:p w:rsidR="00810C59" w:rsidRPr="00744492" w:rsidRDefault="00810C59" w:rsidP="00810C59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744492">
        <w:rPr>
          <w:rFonts w:ascii="Times New Roman" w:hAnsi="Times New Roman" w:cs="Times New Roman"/>
          <w:b/>
          <w:bCs/>
          <w:sz w:val="24"/>
          <w:szCs w:val="24"/>
        </w:rPr>
        <w:t xml:space="preserve">6. Качество ответов на вопросы преподавателя при сдаче плана </w:t>
      </w:r>
    </w:p>
    <w:p w:rsidR="00810C59" w:rsidRPr="00744492" w:rsidRDefault="00810C59" w:rsidP="00810C59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0 – нет четкости ответов на большинство вопросов </w:t>
      </w:r>
    </w:p>
    <w:p w:rsidR="00810C59" w:rsidRPr="00744492" w:rsidRDefault="00810C59" w:rsidP="00810C59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1 – даны ответы на большинство вопросов </w:t>
      </w:r>
    </w:p>
    <w:p w:rsidR="00810C59" w:rsidRPr="00744492" w:rsidRDefault="00810C59" w:rsidP="00810C59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2–ответы на все вопросы даны убедительно, аргументировано </w:t>
      </w:r>
    </w:p>
    <w:p w:rsidR="00810C59" w:rsidRPr="00744492" w:rsidRDefault="00810C59" w:rsidP="00810C59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744492">
        <w:rPr>
          <w:rFonts w:ascii="Times New Roman" w:hAnsi="Times New Roman" w:cs="Times New Roman"/>
          <w:b/>
          <w:bCs/>
          <w:sz w:val="24"/>
          <w:szCs w:val="24"/>
        </w:rPr>
        <w:t xml:space="preserve">7. Качество оформления плана </w:t>
      </w:r>
    </w:p>
    <w:p w:rsidR="00810C59" w:rsidRPr="00744492" w:rsidRDefault="00810C59" w:rsidP="00810C59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0– работа оформлена с множественными нарушениями </w:t>
      </w:r>
    </w:p>
    <w:p w:rsidR="00810C59" w:rsidRPr="00744492" w:rsidRDefault="00810C59" w:rsidP="00810C59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lastRenderedPageBreak/>
        <w:t xml:space="preserve">1– работа оформлена в целом в соответствии с установленными требованиями, но выявлены отдельные нарушения </w:t>
      </w:r>
    </w:p>
    <w:p w:rsidR="00810C59" w:rsidRPr="00744492" w:rsidRDefault="00810C59" w:rsidP="00810C59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2– работа оформлена в соответствии со всеми требованиями к оформлению </w:t>
      </w:r>
    </w:p>
    <w:p w:rsidR="00810C59" w:rsidRPr="00744492" w:rsidRDefault="00810C59" w:rsidP="00810C59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744492">
        <w:rPr>
          <w:rFonts w:ascii="Times New Roman" w:hAnsi="Times New Roman" w:cs="Times New Roman"/>
          <w:b/>
          <w:bCs/>
          <w:sz w:val="24"/>
          <w:szCs w:val="24"/>
        </w:rPr>
        <w:t xml:space="preserve">8. Использование ИКТ в мероприятиях </w:t>
      </w:r>
    </w:p>
    <w:p w:rsidR="00810C59" w:rsidRPr="00744492" w:rsidRDefault="00810C59" w:rsidP="00810C59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0–ИКТ не использовались </w:t>
      </w:r>
    </w:p>
    <w:p w:rsidR="00810C59" w:rsidRPr="00744492" w:rsidRDefault="00810C59" w:rsidP="00810C59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1– ИКТ использовались частично </w:t>
      </w:r>
    </w:p>
    <w:p w:rsidR="00810C59" w:rsidRPr="00744492" w:rsidRDefault="00810C59" w:rsidP="00810C59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44492">
        <w:rPr>
          <w:rFonts w:ascii="Times New Roman" w:hAnsi="Times New Roman" w:cs="Times New Roman"/>
          <w:sz w:val="24"/>
          <w:szCs w:val="24"/>
        </w:rPr>
        <w:t xml:space="preserve">2– ИКТ использовались в полном объеме </w:t>
      </w:r>
    </w:p>
    <w:p w:rsidR="00CF50EF" w:rsidRPr="00744492" w:rsidRDefault="00810C59" w:rsidP="00810C59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744492">
        <w:rPr>
          <w:rFonts w:ascii="Times New Roman" w:hAnsi="Times New Roman" w:cs="Times New Roman"/>
          <w:b/>
          <w:bCs/>
          <w:sz w:val="24"/>
          <w:szCs w:val="24"/>
        </w:rPr>
        <w:t>ИТОГО БАЛЛОВ 0-16</w:t>
      </w:r>
    </w:p>
    <w:p w:rsidR="00CF50EF" w:rsidRPr="00744492" w:rsidRDefault="00CF50EF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</w:p>
    <w:p w:rsidR="00CF50EF" w:rsidRPr="00744492" w:rsidRDefault="00CF50EF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</w:p>
    <w:p w:rsidR="00CF50EF" w:rsidRPr="00744492" w:rsidRDefault="00CF50EF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F50EF" w:rsidRPr="00744492" w:rsidRDefault="00CF50EF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F50EF" w:rsidRPr="00744492" w:rsidRDefault="00CF50EF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AB57F6" w:rsidRPr="00744492" w:rsidRDefault="00AB57F6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AB57F6" w:rsidRPr="00744492" w:rsidRDefault="00AB57F6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AB57F6" w:rsidRPr="00744492" w:rsidRDefault="00AB57F6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AB57F6" w:rsidRPr="00744492" w:rsidRDefault="00AB57F6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AB57F6" w:rsidRPr="00744492" w:rsidRDefault="00AB57F6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AB57F6" w:rsidRPr="00744492" w:rsidRDefault="00AB57F6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AB57F6" w:rsidRPr="00744492" w:rsidRDefault="00AB57F6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AB57F6" w:rsidRPr="00744492" w:rsidRDefault="00AB57F6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AB57F6" w:rsidRPr="00744492" w:rsidRDefault="00AB57F6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AB57F6" w:rsidRPr="00744492" w:rsidRDefault="00AB57F6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AB57F6" w:rsidRPr="00744492" w:rsidRDefault="00AB57F6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AB57F6" w:rsidRPr="00744492" w:rsidRDefault="00AB57F6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AB57F6" w:rsidRPr="00744492" w:rsidRDefault="00AB57F6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AB57F6" w:rsidRPr="00744492" w:rsidRDefault="00AB57F6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AB57F6" w:rsidRPr="00744492" w:rsidRDefault="00AB57F6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F50EF" w:rsidRPr="00744492" w:rsidRDefault="00CF50EF" w:rsidP="00C46D94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F50EF" w:rsidRPr="00744492" w:rsidRDefault="00CF50EF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F50EF" w:rsidRPr="00744492" w:rsidRDefault="0044740E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74449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Приложение </w:t>
      </w:r>
      <w:r w:rsidR="00AB57F6" w:rsidRPr="0074449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5</w:t>
      </w:r>
    </w:p>
    <w:p w:rsidR="00CF50EF" w:rsidRPr="00744492" w:rsidRDefault="0044740E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44492">
        <w:rPr>
          <w:rFonts w:ascii="Times New Roman" w:hAnsi="Times New Roman" w:cs="Times New Roman"/>
          <w:color w:val="000000"/>
          <w:sz w:val="24"/>
          <w:szCs w:val="24"/>
        </w:rPr>
        <w:lastRenderedPageBreak/>
        <w:t>Ведомость для оценщика</w:t>
      </w:r>
    </w:p>
    <w:p w:rsidR="00CF50EF" w:rsidRPr="00744492" w:rsidRDefault="0044740E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744492">
        <w:rPr>
          <w:rFonts w:ascii="Times New Roman" w:hAnsi="Times New Roman" w:cs="Times New Roman"/>
          <w:color w:val="000000"/>
          <w:sz w:val="24"/>
          <w:szCs w:val="24"/>
        </w:rPr>
        <w:t>Группа_____</w:t>
      </w:r>
    </w:p>
    <w:p w:rsidR="00CF50EF" w:rsidRPr="00744492" w:rsidRDefault="0044740E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744492">
        <w:rPr>
          <w:rFonts w:ascii="Times New Roman" w:hAnsi="Times New Roman" w:cs="Times New Roman"/>
          <w:color w:val="000000"/>
          <w:sz w:val="24"/>
          <w:szCs w:val="24"/>
        </w:rPr>
        <w:t>Специальность________________________</w:t>
      </w:r>
    </w:p>
    <w:tbl>
      <w:tblPr>
        <w:tblStyle w:val="a3"/>
        <w:tblW w:w="9923" w:type="dxa"/>
        <w:tblInd w:w="250" w:type="dxa"/>
        <w:tblLayout w:type="fixed"/>
        <w:tblLook w:val="04A0"/>
      </w:tblPr>
      <w:tblGrid>
        <w:gridCol w:w="4253"/>
        <w:gridCol w:w="1559"/>
        <w:gridCol w:w="1701"/>
        <w:gridCol w:w="2410"/>
      </w:tblGrid>
      <w:tr w:rsidR="00C46D94" w:rsidRPr="00744492" w:rsidTr="00C46D94">
        <w:trPr>
          <w:trHeight w:val="654"/>
        </w:trPr>
        <w:tc>
          <w:tcPr>
            <w:tcW w:w="4253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44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ФИО</w:t>
            </w:r>
          </w:p>
        </w:tc>
        <w:tc>
          <w:tcPr>
            <w:tcW w:w="1559" w:type="dxa"/>
          </w:tcPr>
          <w:p w:rsidR="00C46D94" w:rsidRPr="00744492" w:rsidRDefault="00C46D94" w:rsidP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44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</w:t>
            </w:r>
          </w:p>
        </w:tc>
        <w:tc>
          <w:tcPr>
            <w:tcW w:w="1701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44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</w:t>
            </w:r>
          </w:p>
        </w:tc>
        <w:tc>
          <w:tcPr>
            <w:tcW w:w="2410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44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</w:t>
            </w:r>
          </w:p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D94" w:rsidRPr="00744492" w:rsidTr="00C46D94">
        <w:trPr>
          <w:trHeight w:val="320"/>
        </w:trPr>
        <w:tc>
          <w:tcPr>
            <w:tcW w:w="4253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D94" w:rsidRPr="00744492" w:rsidTr="00C46D94">
        <w:trPr>
          <w:trHeight w:val="336"/>
        </w:trPr>
        <w:tc>
          <w:tcPr>
            <w:tcW w:w="4253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D94" w:rsidRPr="00744492" w:rsidTr="00C46D94">
        <w:trPr>
          <w:trHeight w:val="336"/>
        </w:trPr>
        <w:tc>
          <w:tcPr>
            <w:tcW w:w="4253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D94" w:rsidRPr="00744492" w:rsidTr="00C46D94">
        <w:trPr>
          <w:trHeight w:val="320"/>
        </w:trPr>
        <w:tc>
          <w:tcPr>
            <w:tcW w:w="4253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D94" w:rsidRPr="00744492" w:rsidTr="00C46D94">
        <w:trPr>
          <w:trHeight w:val="320"/>
        </w:trPr>
        <w:tc>
          <w:tcPr>
            <w:tcW w:w="4253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D94" w:rsidRPr="00744492" w:rsidTr="00C46D94">
        <w:trPr>
          <w:trHeight w:val="336"/>
        </w:trPr>
        <w:tc>
          <w:tcPr>
            <w:tcW w:w="4253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D94" w:rsidRPr="00744492" w:rsidTr="00C46D94">
        <w:trPr>
          <w:trHeight w:val="336"/>
        </w:trPr>
        <w:tc>
          <w:tcPr>
            <w:tcW w:w="4253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D94" w:rsidRPr="00744492" w:rsidTr="00C46D94">
        <w:trPr>
          <w:trHeight w:val="336"/>
        </w:trPr>
        <w:tc>
          <w:tcPr>
            <w:tcW w:w="4253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D94" w:rsidRPr="00744492" w:rsidTr="00C46D94">
        <w:trPr>
          <w:trHeight w:val="336"/>
        </w:trPr>
        <w:tc>
          <w:tcPr>
            <w:tcW w:w="4253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D94" w:rsidRPr="00744492" w:rsidTr="00C46D94">
        <w:trPr>
          <w:trHeight w:val="336"/>
        </w:trPr>
        <w:tc>
          <w:tcPr>
            <w:tcW w:w="4253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D94" w:rsidRPr="00744492" w:rsidTr="00C46D94">
        <w:trPr>
          <w:trHeight w:val="336"/>
        </w:trPr>
        <w:tc>
          <w:tcPr>
            <w:tcW w:w="4253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D94" w:rsidRPr="00744492" w:rsidTr="00C46D94">
        <w:trPr>
          <w:trHeight w:val="336"/>
        </w:trPr>
        <w:tc>
          <w:tcPr>
            <w:tcW w:w="4253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D94" w:rsidRPr="00744492" w:rsidTr="00C46D94">
        <w:trPr>
          <w:trHeight w:val="336"/>
        </w:trPr>
        <w:tc>
          <w:tcPr>
            <w:tcW w:w="4253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D94" w:rsidRPr="00744492" w:rsidTr="00C46D94">
        <w:trPr>
          <w:trHeight w:val="336"/>
        </w:trPr>
        <w:tc>
          <w:tcPr>
            <w:tcW w:w="4253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D94" w:rsidRPr="00744492" w:rsidTr="00C46D94">
        <w:trPr>
          <w:trHeight w:val="336"/>
        </w:trPr>
        <w:tc>
          <w:tcPr>
            <w:tcW w:w="4253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D94" w:rsidRPr="00744492" w:rsidTr="00C46D94">
        <w:trPr>
          <w:trHeight w:val="336"/>
        </w:trPr>
        <w:tc>
          <w:tcPr>
            <w:tcW w:w="4253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D94" w:rsidRPr="00744492" w:rsidTr="00C46D94">
        <w:trPr>
          <w:trHeight w:val="336"/>
        </w:trPr>
        <w:tc>
          <w:tcPr>
            <w:tcW w:w="4253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D94" w:rsidRPr="00744492" w:rsidTr="00C46D94">
        <w:trPr>
          <w:trHeight w:val="336"/>
        </w:trPr>
        <w:tc>
          <w:tcPr>
            <w:tcW w:w="4253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D94" w:rsidRPr="00744492" w:rsidTr="00C46D94">
        <w:trPr>
          <w:trHeight w:val="336"/>
        </w:trPr>
        <w:tc>
          <w:tcPr>
            <w:tcW w:w="4253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D94" w:rsidRPr="00744492" w:rsidTr="00C46D94">
        <w:trPr>
          <w:trHeight w:val="336"/>
        </w:trPr>
        <w:tc>
          <w:tcPr>
            <w:tcW w:w="4253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D94" w:rsidRPr="00744492" w:rsidTr="00C46D94">
        <w:trPr>
          <w:trHeight w:val="336"/>
        </w:trPr>
        <w:tc>
          <w:tcPr>
            <w:tcW w:w="4253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D94" w:rsidRPr="00744492" w:rsidTr="00C46D94">
        <w:trPr>
          <w:trHeight w:val="336"/>
        </w:trPr>
        <w:tc>
          <w:tcPr>
            <w:tcW w:w="4253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D94" w:rsidRPr="00744492" w:rsidTr="00C46D94">
        <w:trPr>
          <w:trHeight w:val="336"/>
        </w:trPr>
        <w:tc>
          <w:tcPr>
            <w:tcW w:w="4253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D94" w:rsidRPr="00744492" w:rsidTr="00C46D94">
        <w:trPr>
          <w:trHeight w:val="336"/>
        </w:trPr>
        <w:tc>
          <w:tcPr>
            <w:tcW w:w="4253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D94" w:rsidRPr="00744492" w:rsidTr="00C46D94">
        <w:trPr>
          <w:trHeight w:val="336"/>
        </w:trPr>
        <w:tc>
          <w:tcPr>
            <w:tcW w:w="4253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D94" w:rsidRPr="00744492" w:rsidTr="00C46D94">
        <w:trPr>
          <w:trHeight w:val="336"/>
        </w:trPr>
        <w:tc>
          <w:tcPr>
            <w:tcW w:w="4253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D94" w:rsidRPr="00744492" w:rsidTr="00C46D94">
        <w:trPr>
          <w:trHeight w:val="336"/>
        </w:trPr>
        <w:tc>
          <w:tcPr>
            <w:tcW w:w="4253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D94" w:rsidRPr="00744492" w:rsidTr="00C46D94">
        <w:trPr>
          <w:trHeight w:val="336"/>
        </w:trPr>
        <w:tc>
          <w:tcPr>
            <w:tcW w:w="4253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D94" w:rsidRPr="00744492" w:rsidTr="00C46D94">
        <w:trPr>
          <w:trHeight w:val="336"/>
        </w:trPr>
        <w:tc>
          <w:tcPr>
            <w:tcW w:w="4253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D94" w:rsidRPr="00744492" w:rsidTr="00C46D94">
        <w:trPr>
          <w:trHeight w:val="336"/>
        </w:trPr>
        <w:tc>
          <w:tcPr>
            <w:tcW w:w="4253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D94" w:rsidRPr="00744492" w:rsidTr="00C46D94">
        <w:trPr>
          <w:trHeight w:val="336"/>
        </w:trPr>
        <w:tc>
          <w:tcPr>
            <w:tcW w:w="4253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D94" w:rsidRPr="00744492" w:rsidTr="00C46D94">
        <w:trPr>
          <w:trHeight w:val="336"/>
        </w:trPr>
        <w:tc>
          <w:tcPr>
            <w:tcW w:w="4253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D94" w:rsidRPr="00744492" w:rsidTr="00C46D94">
        <w:trPr>
          <w:trHeight w:val="336"/>
        </w:trPr>
        <w:tc>
          <w:tcPr>
            <w:tcW w:w="4253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D94" w:rsidRPr="00744492" w:rsidTr="00C46D94">
        <w:trPr>
          <w:trHeight w:val="336"/>
        </w:trPr>
        <w:tc>
          <w:tcPr>
            <w:tcW w:w="4253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C46D94" w:rsidRPr="00744492" w:rsidRDefault="00C4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F50EF" w:rsidRPr="00744492" w:rsidRDefault="00CF50EF">
      <w:pPr>
        <w:autoSpaceDE w:val="0"/>
        <w:autoSpaceDN w:val="0"/>
        <w:adjustRightInd w:val="0"/>
        <w:spacing w:after="0" w:line="240" w:lineRule="auto"/>
        <w:ind w:left="36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CF50EF" w:rsidRPr="00744492" w:rsidSect="00BF5367">
      <w:pgSz w:w="11906" w:h="16838"/>
      <w:pgMar w:top="1134" w:right="849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2C64" w:rsidRDefault="00902C64">
      <w:pPr>
        <w:spacing w:line="240" w:lineRule="auto"/>
      </w:pPr>
      <w:r>
        <w:separator/>
      </w:r>
    </w:p>
  </w:endnote>
  <w:endnote w:type="continuationSeparator" w:id="1">
    <w:p w:rsidR="00902C64" w:rsidRDefault="00902C6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2C64" w:rsidRDefault="00902C64">
      <w:pPr>
        <w:spacing w:after="0"/>
      </w:pPr>
      <w:r>
        <w:separator/>
      </w:r>
    </w:p>
  </w:footnote>
  <w:footnote w:type="continuationSeparator" w:id="1">
    <w:p w:rsidR="00902C64" w:rsidRDefault="00902C6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CD2B27"/>
    <w:multiLevelType w:val="multilevel"/>
    <w:tmpl w:val="4CCD2B2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22CB"/>
    <w:rsid w:val="000033D3"/>
    <w:rsid w:val="000251AD"/>
    <w:rsid w:val="000319E7"/>
    <w:rsid w:val="000377A9"/>
    <w:rsid w:val="00085BA7"/>
    <w:rsid w:val="00085D2B"/>
    <w:rsid w:val="00091E04"/>
    <w:rsid w:val="000E270F"/>
    <w:rsid w:val="000F6FE5"/>
    <w:rsid w:val="00112712"/>
    <w:rsid w:val="0012669D"/>
    <w:rsid w:val="00142ABB"/>
    <w:rsid w:val="00146FD0"/>
    <w:rsid w:val="0015378A"/>
    <w:rsid w:val="00154C8F"/>
    <w:rsid w:val="001554A3"/>
    <w:rsid w:val="001C2AD8"/>
    <w:rsid w:val="001D32FF"/>
    <w:rsid w:val="002424BC"/>
    <w:rsid w:val="002604B2"/>
    <w:rsid w:val="002C79C2"/>
    <w:rsid w:val="002E3757"/>
    <w:rsid w:val="002F7E4B"/>
    <w:rsid w:val="0031165A"/>
    <w:rsid w:val="00343BE6"/>
    <w:rsid w:val="00346F9C"/>
    <w:rsid w:val="003868C2"/>
    <w:rsid w:val="003B5226"/>
    <w:rsid w:val="003E22CB"/>
    <w:rsid w:val="0041227C"/>
    <w:rsid w:val="0041784F"/>
    <w:rsid w:val="00423FAD"/>
    <w:rsid w:val="004245CF"/>
    <w:rsid w:val="0044740E"/>
    <w:rsid w:val="00450E70"/>
    <w:rsid w:val="00456751"/>
    <w:rsid w:val="00461D9D"/>
    <w:rsid w:val="004A16A2"/>
    <w:rsid w:val="004B3DCE"/>
    <w:rsid w:val="004F6A6E"/>
    <w:rsid w:val="00505F3D"/>
    <w:rsid w:val="00515E4F"/>
    <w:rsid w:val="00531CF0"/>
    <w:rsid w:val="00541DE6"/>
    <w:rsid w:val="00552A8F"/>
    <w:rsid w:val="00580418"/>
    <w:rsid w:val="005A5C19"/>
    <w:rsid w:val="005C28BA"/>
    <w:rsid w:val="005C51B0"/>
    <w:rsid w:val="006026FE"/>
    <w:rsid w:val="00676774"/>
    <w:rsid w:val="006E6448"/>
    <w:rsid w:val="00714C4B"/>
    <w:rsid w:val="00743BFE"/>
    <w:rsid w:val="00744492"/>
    <w:rsid w:val="0076732C"/>
    <w:rsid w:val="0078384C"/>
    <w:rsid w:val="00785C37"/>
    <w:rsid w:val="007909F7"/>
    <w:rsid w:val="00794658"/>
    <w:rsid w:val="007E539A"/>
    <w:rsid w:val="00801054"/>
    <w:rsid w:val="00810C59"/>
    <w:rsid w:val="00823585"/>
    <w:rsid w:val="00854CA5"/>
    <w:rsid w:val="00855FC1"/>
    <w:rsid w:val="008579E5"/>
    <w:rsid w:val="008B5503"/>
    <w:rsid w:val="008B5DA1"/>
    <w:rsid w:val="008B6155"/>
    <w:rsid w:val="00902C64"/>
    <w:rsid w:val="00917F52"/>
    <w:rsid w:val="009425DF"/>
    <w:rsid w:val="00955115"/>
    <w:rsid w:val="00956770"/>
    <w:rsid w:val="009A1FE4"/>
    <w:rsid w:val="00A16099"/>
    <w:rsid w:val="00A21AB7"/>
    <w:rsid w:val="00A34A86"/>
    <w:rsid w:val="00A86FEA"/>
    <w:rsid w:val="00AB57F6"/>
    <w:rsid w:val="00AC665E"/>
    <w:rsid w:val="00AE4548"/>
    <w:rsid w:val="00AF7A81"/>
    <w:rsid w:val="00B154FD"/>
    <w:rsid w:val="00B20F6D"/>
    <w:rsid w:val="00B2730B"/>
    <w:rsid w:val="00B35B9F"/>
    <w:rsid w:val="00B53329"/>
    <w:rsid w:val="00B771FD"/>
    <w:rsid w:val="00BA3DA7"/>
    <w:rsid w:val="00BE478F"/>
    <w:rsid w:val="00BF5367"/>
    <w:rsid w:val="00C03798"/>
    <w:rsid w:val="00C21C4B"/>
    <w:rsid w:val="00C27046"/>
    <w:rsid w:val="00C348FB"/>
    <w:rsid w:val="00C46D94"/>
    <w:rsid w:val="00C522E1"/>
    <w:rsid w:val="00C872B5"/>
    <w:rsid w:val="00C95E58"/>
    <w:rsid w:val="00C9601D"/>
    <w:rsid w:val="00CA460F"/>
    <w:rsid w:val="00CC6E17"/>
    <w:rsid w:val="00CF50EF"/>
    <w:rsid w:val="00D00208"/>
    <w:rsid w:val="00D21370"/>
    <w:rsid w:val="00D4451D"/>
    <w:rsid w:val="00D47F25"/>
    <w:rsid w:val="00D63AC7"/>
    <w:rsid w:val="00DA4135"/>
    <w:rsid w:val="00DB02E2"/>
    <w:rsid w:val="00DC0C43"/>
    <w:rsid w:val="00DD0BDC"/>
    <w:rsid w:val="00DD29F6"/>
    <w:rsid w:val="00DD2FE2"/>
    <w:rsid w:val="00E12DCD"/>
    <w:rsid w:val="00E1710C"/>
    <w:rsid w:val="00E4104F"/>
    <w:rsid w:val="00E4376D"/>
    <w:rsid w:val="00E65CC9"/>
    <w:rsid w:val="00E912C1"/>
    <w:rsid w:val="00EB4103"/>
    <w:rsid w:val="00ED3930"/>
    <w:rsid w:val="00F01C01"/>
    <w:rsid w:val="00F269FC"/>
    <w:rsid w:val="00F30D34"/>
    <w:rsid w:val="00F35124"/>
    <w:rsid w:val="00F70759"/>
    <w:rsid w:val="00F9020D"/>
    <w:rsid w:val="00FC5C13"/>
    <w:rsid w:val="01181C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36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BF53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F5367"/>
    <w:pPr>
      <w:ind w:left="720"/>
      <w:contextualSpacing/>
    </w:pPr>
  </w:style>
  <w:style w:type="paragraph" w:styleId="a5">
    <w:name w:val="No Spacing"/>
    <w:uiPriority w:val="1"/>
    <w:qFormat/>
    <w:rsid w:val="00BF5367"/>
    <w:rPr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AB57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B57F6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AB57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B57F6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602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026F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1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628765-88AE-4C6F-A777-0C85E800F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17</Pages>
  <Words>3115</Words>
  <Characters>17757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Галя почта</cp:lastModifiedBy>
  <cp:revision>52</cp:revision>
  <cp:lastPrinted>2021-10-28T11:27:00Z</cp:lastPrinted>
  <dcterms:created xsi:type="dcterms:W3CDTF">2014-05-29T19:25:00Z</dcterms:created>
  <dcterms:modified xsi:type="dcterms:W3CDTF">2025-01-09T08:34:00Z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D5DBF84AEA2F43559F70A3843D0506AF_12</vt:lpwstr>
  </property>
</Properties>
</file>